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340F07" w14:textId="487298B1" w:rsidR="004D7926" w:rsidRPr="00C63FA2" w:rsidRDefault="00FC72EB" w:rsidP="000A3004">
      <w:pPr>
        <w:rPr>
          <w:color w:val="auto"/>
          <w:sz w:val="24"/>
          <w:szCs w:val="24"/>
          <w:lang w:val="en-US"/>
        </w:rPr>
      </w:pPr>
      <w:r w:rsidRPr="00C63FA2">
        <w:rPr>
          <w:color w:val="auto"/>
          <w:sz w:val="24"/>
          <w:szCs w:val="24"/>
          <w:lang w:val="en-US"/>
        </w:rPr>
        <w:tab/>
      </w:r>
      <w:r w:rsidRPr="00C63FA2">
        <w:rPr>
          <w:rFonts w:eastAsia="Perpetua Titling MT"/>
          <w:color w:val="auto"/>
          <w:sz w:val="24"/>
          <w:szCs w:val="24"/>
          <w:lang w:val="en-US"/>
        </w:rPr>
        <w:tab/>
      </w:r>
      <w:r w:rsidRPr="00C63FA2">
        <w:rPr>
          <w:rFonts w:eastAsia="Perpetua Titling MT"/>
          <w:color w:val="auto"/>
          <w:sz w:val="24"/>
          <w:szCs w:val="24"/>
          <w:lang w:val="en-US"/>
        </w:rPr>
        <w:tab/>
      </w:r>
    </w:p>
    <w:p w14:paraId="6B316CA3" w14:textId="2210F1EC" w:rsidR="004D7926" w:rsidRPr="00C63FA2" w:rsidRDefault="00FC72EB">
      <w:pPr>
        <w:jc w:val="center"/>
        <w:rPr>
          <w:color w:val="auto"/>
          <w:sz w:val="24"/>
          <w:szCs w:val="24"/>
          <w:lang w:val="en-US"/>
        </w:rPr>
      </w:pPr>
      <w:r w:rsidRPr="00C63FA2">
        <w:rPr>
          <w:b/>
          <w:color w:val="auto"/>
          <w:sz w:val="24"/>
          <w:szCs w:val="24"/>
          <w:lang w:val="en-US"/>
        </w:rPr>
        <w:t>CONTRA</w:t>
      </w:r>
      <w:r w:rsidR="00914460" w:rsidRPr="00C63FA2">
        <w:rPr>
          <w:b/>
          <w:color w:val="auto"/>
          <w:sz w:val="24"/>
          <w:szCs w:val="24"/>
          <w:lang w:val="en-US"/>
        </w:rPr>
        <w:t xml:space="preserve">CT FOR SPECIFIC </w:t>
      </w:r>
      <w:r w:rsidR="000A3004">
        <w:rPr>
          <w:b/>
          <w:color w:val="auto"/>
          <w:sz w:val="24"/>
          <w:szCs w:val="24"/>
          <w:lang w:val="en-US"/>
        </w:rPr>
        <w:t>WORK</w:t>
      </w:r>
    </w:p>
    <w:p w14:paraId="62219509" w14:textId="77777777" w:rsidR="004D7926" w:rsidRPr="00C63FA2" w:rsidRDefault="004D7926">
      <w:pPr>
        <w:jc w:val="both"/>
        <w:rPr>
          <w:color w:val="auto"/>
          <w:sz w:val="24"/>
          <w:szCs w:val="24"/>
          <w:lang w:val="en-US"/>
        </w:rPr>
      </w:pPr>
    </w:p>
    <w:p w14:paraId="2193556E" w14:textId="187E2640" w:rsidR="00FC2072" w:rsidRPr="00C63FA2" w:rsidRDefault="000A3004" w:rsidP="000A3004">
      <w:pPr>
        <w:spacing w:line="276" w:lineRule="auto"/>
        <w:jc w:val="both"/>
        <w:rPr>
          <w:color w:val="auto"/>
          <w:sz w:val="24"/>
          <w:szCs w:val="24"/>
          <w:lang w:val="en-US"/>
        </w:rPr>
      </w:pPr>
      <w:r w:rsidRPr="009600CF">
        <w:rPr>
          <w:color w:val="000000" w:themeColor="text1"/>
          <w:sz w:val="24"/>
          <w:szCs w:val="24"/>
          <w:shd w:val="clear" w:color="auto" w:fill="FFFFFF"/>
          <w:lang w:val="en-US"/>
        </w:rPr>
        <w:t>We, (</w:t>
      </w:r>
      <w:r w:rsidRPr="009600CF">
        <w:rPr>
          <w:b/>
          <w:i/>
          <w:color w:val="000000" w:themeColor="text1"/>
          <w:sz w:val="24"/>
          <w:szCs w:val="24"/>
          <w:shd w:val="clear" w:color="auto" w:fill="FFFFFF"/>
          <w:lang w:val="en-US"/>
        </w:rPr>
        <w:t>name of the person, company or business name</w:t>
      </w:r>
      <w:r w:rsidRPr="009600CF">
        <w:rPr>
          <w:color w:val="000000" w:themeColor="text1"/>
          <w:sz w:val="24"/>
          <w:szCs w:val="24"/>
          <w:shd w:val="clear" w:color="auto" w:fill="FFFFFF"/>
          <w:lang w:val="en-US"/>
        </w:rPr>
        <w:t>), with legal identification number (number), represented herein by Mr. (</w:t>
      </w:r>
      <w:r w:rsidRPr="009600CF">
        <w:rPr>
          <w:b/>
          <w:i/>
          <w:color w:val="000000" w:themeColor="text1"/>
          <w:sz w:val="24"/>
          <w:szCs w:val="24"/>
          <w:shd w:val="clear" w:color="auto" w:fill="FFFFFF"/>
          <w:lang w:val="en-US"/>
        </w:rPr>
        <w:t>name of the person appearing as legal representative with legal powers in force on the date of signature of the contract</w:t>
      </w:r>
      <w:r w:rsidRPr="009600CF">
        <w:rPr>
          <w:color w:val="000000" w:themeColor="text1"/>
          <w:sz w:val="24"/>
          <w:szCs w:val="24"/>
          <w:shd w:val="clear" w:color="auto" w:fill="FFFFFF"/>
          <w:lang w:val="en-US"/>
        </w:rPr>
        <w:t>), in his capacity as (</w:t>
      </w:r>
      <w:r w:rsidRPr="009600CF">
        <w:rPr>
          <w:i/>
          <w:color w:val="000000" w:themeColor="text1"/>
          <w:sz w:val="24"/>
          <w:szCs w:val="24"/>
          <w:shd w:val="clear" w:color="auto" w:fill="FFFFFF"/>
          <w:lang w:val="en-US"/>
        </w:rPr>
        <w:t>Position in the company), (identification number, profession, marital status and exact residential address</w:t>
      </w:r>
      <w:r w:rsidRPr="009600CF">
        <w:rPr>
          <w:color w:val="000000" w:themeColor="text1"/>
          <w:sz w:val="24"/>
          <w:szCs w:val="24"/>
          <w:shd w:val="clear" w:color="auto" w:fill="FFFFFF"/>
          <w:lang w:val="en-US"/>
        </w:rPr>
        <w:t>), hereinafter referred to as</w:t>
      </w:r>
      <w:r w:rsidRPr="009600CF">
        <w:rPr>
          <w:b/>
          <w:i/>
          <w:color w:val="000000" w:themeColor="text1"/>
          <w:sz w:val="24"/>
          <w:szCs w:val="24"/>
          <w:shd w:val="clear" w:color="auto" w:fill="FFFFFF"/>
          <w:lang w:val="en-US"/>
        </w:rPr>
        <w:t xml:space="preserve"> </w:t>
      </w:r>
      <w:r w:rsidRPr="009600CF">
        <w:rPr>
          <w:b/>
          <w:color w:val="000000" w:themeColor="text1"/>
          <w:sz w:val="24"/>
          <w:szCs w:val="24"/>
          <w:shd w:val="clear" w:color="auto" w:fill="FFFFFF"/>
          <w:lang w:val="en-US"/>
        </w:rPr>
        <w:t>“THE CONTRACTOR</w:t>
      </w:r>
      <w:r w:rsidRPr="009600CF">
        <w:rPr>
          <w:b/>
          <w:i/>
          <w:color w:val="000000" w:themeColor="text1"/>
          <w:sz w:val="24"/>
          <w:szCs w:val="24"/>
          <w:shd w:val="clear" w:color="auto" w:fill="FFFFFF"/>
          <w:lang w:val="en-US"/>
        </w:rPr>
        <w:t xml:space="preserve">", </w:t>
      </w:r>
      <w:r w:rsidRPr="009600CF">
        <w:rPr>
          <w:color w:val="000000" w:themeColor="text1"/>
          <w:sz w:val="24"/>
          <w:szCs w:val="24"/>
          <w:shd w:val="clear" w:color="auto" w:fill="FFFFFF"/>
          <w:lang w:val="en-US"/>
        </w:rPr>
        <w:t>and the</w:t>
      </w:r>
      <w:r w:rsidRPr="009600CF">
        <w:rPr>
          <w:b/>
          <w:color w:val="000000" w:themeColor="text1"/>
          <w:sz w:val="24"/>
          <w:szCs w:val="24"/>
          <w:shd w:val="clear" w:color="auto" w:fill="FFFFFF"/>
          <w:lang w:val="en-US"/>
        </w:rPr>
        <w:t xml:space="preserve"> Inter-American Institute for Cooperation on Agriculture (IICA)</w:t>
      </w:r>
      <w:r w:rsidRPr="009600CF">
        <w:rPr>
          <w:color w:val="000000" w:themeColor="text1"/>
          <w:sz w:val="24"/>
          <w:szCs w:val="24"/>
          <w:shd w:val="clear" w:color="auto" w:fill="FFFFFF"/>
          <w:lang w:val="en-US"/>
        </w:rPr>
        <w:t>, with legal identification number (</w:t>
      </w:r>
      <w:r w:rsidRPr="009600CF">
        <w:rPr>
          <w:i/>
          <w:color w:val="000000" w:themeColor="text1"/>
          <w:sz w:val="24"/>
          <w:szCs w:val="24"/>
          <w:shd w:val="clear" w:color="auto" w:fill="FFFFFF"/>
          <w:lang w:val="en-US"/>
        </w:rPr>
        <w:t>number</w:t>
      </w:r>
      <w:r w:rsidRPr="009600CF">
        <w:rPr>
          <w:color w:val="000000" w:themeColor="text1"/>
          <w:sz w:val="24"/>
          <w:szCs w:val="24"/>
          <w:shd w:val="clear" w:color="auto" w:fill="FFFFFF"/>
          <w:lang w:val="en-US"/>
        </w:rPr>
        <w:t>), represented herein by Mr. (</w:t>
      </w:r>
      <w:r w:rsidRPr="009600CF">
        <w:rPr>
          <w:i/>
          <w:color w:val="000000" w:themeColor="text1"/>
          <w:sz w:val="24"/>
          <w:szCs w:val="24"/>
          <w:shd w:val="clear" w:color="auto" w:fill="FFFFFF"/>
          <w:lang w:val="en-US"/>
        </w:rPr>
        <w:t>name of authorized official</w:t>
      </w:r>
      <w:r w:rsidRPr="009600CF">
        <w:rPr>
          <w:color w:val="000000" w:themeColor="text1"/>
          <w:sz w:val="24"/>
          <w:szCs w:val="24"/>
          <w:shd w:val="clear" w:color="auto" w:fill="FFFFFF"/>
          <w:lang w:val="en-US"/>
        </w:rPr>
        <w:t>) in its capacity as (</w:t>
      </w:r>
      <w:r w:rsidRPr="009600CF">
        <w:rPr>
          <w:i/>
          <w:color w:val="000000" w:themeColor="text1"/>
          <w:sz w:val="24"/>
          <w:szCs w:val="24"/>
          <w:shd w:val="clear" w:color="auto" w:fill="FFFFFF"/>
          <w:lang w:val="en-US"/>
        </w:rPr>
        <w:t>Position/Headquarters or Representative in IICA Office</w:t>
      </w:r>
      <w:r w:rsidRPr="009600CF">
        <w:rPr>
          <w:color w:val="000000" w:themeColor="text1"/>
          <w:sz w:val="24"/>
          <w:szCs w:val="24"/>
          <w:shd w:val="clear" w:color="auto" w:fill="FFFFFF"/>
          <w:lang w:val="en-US"/>
        </w:rPr>
        <w:t>), (</w:t>
      </w:r>
      <w:r w:rsidRPr="009600CF">
        <w:rPr>
          <w:i/>
          <w:color w:val="000000" w:themeColor="text1"/>
          <w:sz w:val="24"/>
          <w:szCs w:val="24"/>
          <w:shd w:val="clear" w:color="auto" w:fill="FFFFFF"/>
          <w:lang w:val="en-US"/>
        </w:rPr>
        <w:t>identification number</w:t>
      </w:r>
      <w:r w:rsidRPr="009600CF">
        <w:rPr>
          <w:color w:val="000000" w:themeColor="text1"/>
          <w:sz w:val="24"/>
          <w:szCs w:val="24"/>
          <w:shd w:val="clear" w:color="auto" w:fill="FFFFFF"/>
          <w:lang w:val="en-US"/>
        </w:rPr>
        <w:t>), with (</w:t>
      </w:r>
      <w:r w:rsidRPr="009600CF">
        <w:rPr>
          <w:i/>
          <w:color w:val="000000" w:themeColor="text1"/>
          <w:sz w:val="24"/>
          <w:szCs w:val="24"/>
          <w:shd w:val="clear" w:color="auto" w:fill="FFFFFF"/>
          <w:lang w:val="en-US"/>
        </w:rPr>
        <w:t>address at</w:t>
      </w:r>
      <w:r w:rsidRPr="009600CF">
        <w:rPr>
          <w:color w:val="000000" w:themeColor="text1"/>
          <w:sz w:val="24"/>
          <w:szCs w:val="24"/>
          <w:shd w:val="clear" w:color="auto" w:fill="FFFFFF"/>
          <w:lang w:val="en-US"/>
        </w:rPr>
        <w:t xml:space="preserve">), hereinafter called </w:t>
      </w:r>
      <w:r w:rsidRPr="009600CF">
        <w:rPr>
          <w:b/>
          <w:color w:val="000000" w:themeColor="text1"/>
          <w:sz w:val="24"/>
          <w:szCs w:val="24"/>
          <w:shd w:val="clear" w:color="auto" w:fill="FFFFFF"/>
          <w:lang w:val="en-US"/>
        </w:rPr>
        <w:t>“THE INSTITUTE or THE CONTRACTING PARTY</w:t>
      </w:r>
      <w:r w:rsidRPr="009600CF">
        <w:rPr>
          <w:color w:val="000000" w:themeColor="text1"/>
          <w:sz w:val="24"/>
          <w:szCs w:val="24"/>
          <w:shd w:val="clear" w:color="auto" w:fill="FFFFFF"/>
          <w:lang w:val="en-US"/>
        </w:rPr>
        <w:t>”, hereby agree to enter into this Contract for a Specified Work, in accordance with the following Clauses</w:t>
      </w:r>
    </w:p>
    <w:p w14:paraId="2C4127E4" w14:textId="77777777" w:rsidR="00914460" w:rsidRPr="00C63FA2" w:rsidRDefault="00914460" w:rsidP="00914460">
      <w:pPr>
        <w:pStyle w:val="Default"/>
        <w:jc w:val="both"/>
        <w:rPr>
          <w:rFonts w:ascii="Times New Roman" w:hAnsi="Times New Roman" w:cs="Times New Roman"/>
          <w:snapToGrid w:val="0"/>
          <w:color w:val="auto"/>
          <w:sz w:val="23"/>
          <w:szCs w:val="23"/>
          <w:lang w:val="en-US" w:eastAsia="es-ES"/>
        </w:rPr>
      </w:pPr>
    </w:p>
    <w:p w14:paraId="5AA421E1" w14:textId="77777777" w:rsidR="004D7926" w:rsidRPr="00C63FA2" w:rsidRDefault="004D7926">
      <w:pPr>
        <w:jc w:val="both"/>
        <w:rPr>
          <w:color w:val="auto"/>
          <w:sz w:val="24"/>
          <w:szCs w:val="24"/>
          <w:lang w:val="en-US"/>
        </w:rPr>
      </w:pPr>
    </w:p>
    <w:p w14:paraId="65B49C96" w14:textId="77777777" w:rsidR="001672B2" w:rsidRPr="00C63FA2" w:rsidRDefault="001672B2" w:rsidP="001672B2">
      <w:pPr>
        <w:tabs>
          <w:tab w:val="left" w:pos="-720"/>
          <w:tab w:val="left" w:pos="6115"/>
        </w:tabs>
        <w:suppressAutoHyphens/>
        <w:ind w:right="4"/>
        <w:jc w:val="center"/>
        <w:rPr>
          <w:color w:val="auto"/>
          <w:sz w:val="24"/>
          <w:szCs w:val="24"/>
          <w:lang w:val="en-US" w:eastAsia="es-ES"/>
        </w:rPr>
      </w:pPr>
      <w:r w:rsidRPr="00C63FA2">
        <w:rPr>
          <w:b/>
          <w:color w:val="auto"/>
          <w:spacing w:val="-2"/>
          <w:sz w:val="24"/>
          <w:szCs w:val="24"/>
          <w:lang w:val="en-US" w:eastAsia="es-ES"/>
        </w:rPr>
        <w:t>CL</w:t>
      </w:r>
      <w:r w:rsidR="002B225A" w:rsidRPr="00C63FA2">
        <w:rPr>
          <w:b/>
          <w:color w:val="auto"/>
          <w:spacing w:val="-2"/>
          <w:sz w:val="24"/>
          <w:szCs w:val="24"/>
          <w:lang w:val="en-US" w:eastAsia="es-ES"/>
        </w:rPr>
        <w:t>AUSES</w:t>
      </w:r>
    </w:p>
    <w:p w14:paraId="5CE81D41" w14:textId="77777777" w:rsidR="001672B2" w:rsidRPr="00C63FA2" w:rsidRDefault="001672B2" w:rsidP="001672B2">
      <w:pPr>
        <w:tabs>
          <w:tab w:val="left" w:pos="-720"/>
        </w:tabs>
        <w:suppressAutoHyphens/>
        <w:ind w:right="4"/>
        <w:rPr>
          <w:bCs/>
          <w:iCs/>
          <w:color w:val="auto"/>
          <w:spacing w:val="-2"/>
          <w:sz w:val="24"/>
          <w:szCs w:val="24"/>
          <w:lang w:val="en-US" w:eastAsia="es-ES"/>
        </w:rPr>
      </w:pPr>
    </w:p>
    <w:p w14:paraId="07CC4798" w14:textId="77777777" w:rsidR="000A3004" w:rsidRPr="009600CF" w:rsidRDefault="002B225A" w:rsidP="000A3004">
      <w:pPr>
        <w:widowControl w:val="0"/>
        <w:autoSpaceDE w:val="0"/>
        <w:autoSpaceDN w:val="0"/>
        <w:adjustRightInd w:val="0"/>
        <w:snapToGrid w:val="0"/>
        <w:jc w:val="both"/>
        <w:rPr>
          <w:sz w:val="24"/>
          <w:szCs w:val="24"/>
          <w:lang w:val="en-US" w:eastAsia="es-ES"/>
        </w:rPr>
      </w:pPr>
      <w:r w:rsidRPr="002F566B">
        <w:rPr>
          <w:b/>
          <w:sz w:val="24"/>
          <w:szCs w:val="24"/>
          <w:lang w:val="en-US"/>
        </w:rPr>
        <w:t>ONE:</w:t>
      </w:r>
      <w:r w:rsidRPr="002F566B">
        <w:rPr>
          <w:sz w:val="24"/>
          <w:szCs w:val="24"/>
          <w:lang w:val="en-US"/>
        </w:rPr>
        <w:t xml:space="preserve"> </w:t>
      </w:r>
      <w:r w:rsidRPr="002F566B">
        <w:rPr>
          <w:b/>
          <w:sz w:val="24"/>
          <w:szCs w:val="24"/>
          <w:lang w:val="en-US"/>
        </w:rPr>
        <w:t xml:space="preserve">Nature of the contracted work: THE CONTRACTOR </w:t>
      </w:r>
      <w:r w:rsidR="000A3004" w:rsidRPr="009600CF">
        <w:rPr>
          <w:b/>
          <w:sz w:val="24"/>
          <w:szCs w:val="24"/>
          <w:lang w:val="en-US" w:eastAsia="es-ES"/>
        </w:rPr>
        <w:t>THE CONTRACTOR</w:t>
      </w:r>
      <w:r w:rsidR="000A3004" w:rsidRPr="009600CF">
        <w:rPr>
          <w:sz w:val="24"/>
          <w:szCs w:val="24"/>
          <w:lang w:val="en-US" w:eastAsia="es-ES"/>
        </w:rPr>
        <w:t xml:space="preserve"> will execute the work __________________ in accordance with the attached Terms of Reference which are an integral part of the present Contract.</w:t>
      </w:r>
    </w:p>
    <w:p w14:paraId="3ED23A69" w14:textId="521B9913" w:rsidR="004A4E6B" w:rsidRPr="002F566B" w:rsidRDefault="004A4E6B" w:rsidP="000A3004">
      <w:pPr>
        <w:tabs>
          <w:tab w:val="left" w:pos="-720"/>
        </w:tabs>
        <w:suppressAutoHyphens/>
        <w:jc w:val="both"/>
        <w:rPr>
          <w:b/>
          <w:snapToGrid w:val="0"/>
          <w:color w:val="auto"/>
          <w:sz w:val="24"/>
          <w:szCs w:val="24"/>
          <w:lang w:val="en-US" w:eastAsia="es-ES"/>
        </w:rPr>
      </w:pPr>
    </w:p>
    <w:p w14:paraId="22179388" w14:textId="4FD80123" w:rsidR="004A4E6B" w:rsidRPr="00664BCD" w:rsidRDefault="004A4E6B" w:rsidP="004A4E6B">
      <w:pPr>
        <w:jc w:val="both"/>
        <w:rPr>
          <w:color w:val="auto"/>
          <w:sz w:val="24"/>
          <w:szCs w:val="24"/>
          <w:lang w:val="en-US" w:eastAsia="es-ES"/>
        </w:rPr>
      </w:pPr>
      <w:r w:rsidRPr="00C63FA2">
        <w:rPr>
          <w:b/>
          <w:snapToGrid w:val="0"/>
          <w:color w:val="auto"/>
          <w:sz w:val="24"/>
          <w:szCs w:val="24"/>
          <w:lang w:val="en-US" w:eastAsia="es-ES"/>
        </w:rPr>
        <w:t>TWO</w:t>
      </w:r>
      <w:r w:rsidRPr="00C63FA2">
        <w:rPr>
          <w:snapToGrid w:val="0"/>
          <w:color w:val="auto"/>
          <w:sz w:val="24"/>
          <w:szCs w:val="24"/>
          <w:lang w:val="en-US" w:eastAsia="es-ES"/>
        </w:rPr>
        <w:t xml:space="preserve">: </w:t>
      </w:r>
      <w:r w:rsidRPr="00C63FA2">
        <w:rPr>
          <w:b/>
          <w:snapToGrid w:val="0"/>
          <w:color w:val="auto"/>
          <w:sz w:val="24"/>
          <w:szCs w:val="24"/>
          <w:lang w:val="en-US" w:eastAsia="es-ES"/>
        </w:rPr>
        <w:t>Duration</w:t>
      </w:r>
      <w:r w:rsidRPr="00C63FA2">
        <w:rPr>
          <w:snapToGrid w:val="0"/>
          <w:color w:val="auto"/>
          <w:sz w:val="24"/>
          <w:szCs w:val="24"/>
          <w:lang w:val="en-US" w:eastAsia="es-ES"/>
        </w:rPr>
        <w:t xml:space="preserve">: </w:t>
      </w:r>
      <w:r w:rsidRPr="00C63FA2">
        <w:rPr>
          <w:b/>
          <w:snapToGrid w:val="0"/>
          <w:color w:val="auto"/>
          <w:sz w:val="24"/>
          <w:szCs w:val="24"/>
          <w:lang w:val="en-US" w:eastAsia="es-ES"/>
        </w:rPr>
        <w:t>THE CONTRACTOR</w:t>
      </w:r>
      <w:r w:rsidRPr="00C63FA2">
        <w:rPr>
          <w:snapToGrid w:val="0"/>
          <w:color w:val="auto"/>
          <w:sz w:val="24"/>
          <w:szCs w:val="24"/>
          <w:lang w:val="en-US" w:eastAsia="es-ES"/>
        </w:rPr>
        <w:t xml:space="preserve"> agrees to provid</w:t>
      </w:r>
      <w:r w:rsidR="001B533A" w:rsidRPr="00C63FA2">
        <w:rPr>
          <w:snapToGrid w:val="0"/>
          <w:color w:val="auto"/>
          <w:sz w:val="24"/>
          <w:szCs w:val="24"/>
          <w:lang w:val="en-US" w:eastAsia="es-ES"/>
        </w:rPr>
        <w:t>e</w:t>
      </w:r>
      <w:r w:rsidRPr="00C63FA2">
        <w:rPr>
          <w:snapToGrid w:val="0"/>
          <w:color w:val="auto"/>
          <w:sz w:val="24"/>
          <w:szCs w:val="24"/>
          <w:lang w:val="en-US" w:eastAsia="es-ES"/>
        </w:rPr>
        <w:t xml:space="preserve"> the services</w:t>
      </w:r>
      <w:r w:rsidR="001B533A" w:rsidRPr="00C63FA2">
        <w:rPr>
          <w:snapToGrid w:val="0"/>
          <w:color w:val="auto"/>
          <w:sz w:val="24"/>
          <w:szCs w:val="24"/>
          <w:lang w:val="en-US" w:eastAsia="es-ES"/>
        </w:rPr>
        <w:t>, commencing</w:t>
      </w:r>
      <w:r w:rsidRPr="00C63FA2">
        <w:rPr>
          <w:snapToGrid w:val="0"/>
          <w:color w:val="auto"/>
          <w:sz w:val="24"/>
          <w:szCs w:val="24"/>
          <w:lang w:val="en-US" w:eastAsia="es-ES"/>
        </w:rPr>
        <w:t xml:space="preserve"> on</w:t>
      </w:r>
      <w:r w:rsidRPr="00C63FA2">
        <w:rPr>
          <w:color w:val="auto"/>
          <w:sz w:val="24"/>
          <w:szCs w:val="24"/>
          <w:lang w:val="en-US" w:eastAsia="es-ES"/>
        </w:rPr>
        <w:t xml:space="preserve"> </w:t>
      </w:r>
      <w:r w:rsidR="00664BCD">
        <w:rPr>
          <w:color w:val="auto"/>
          <w:sz w:val="24"/>
          <w:szCs w:val="24"/>
          <w:lang w:val="en-US" w:eastAsia="es-ES"/>
        </w:rPr>
        <w:t>__</w:t>
      </w:r>
      <w:r w:rsidRPr="00C63FA2">
        <w:rPr>
          <w:color w:val="auto"/>
          <w:sz w:val="24"/>
          <w:szCs w:val="24"/>
          <w:lang w:val="en-US" w:eastAsia="es-ES"/>
        </w:rPr>
        <w:t xml:space="preserve"> of </w:t>
      </w:r>
      <w:r w:rsidR="00664BCD">
        <w:rPr>
          <w:color w:val="auto"/>
          <w:sz w:val="24"/>
          <w:szCs w:val="24"/>
          <w:lang w:val="en-US" w:eastAsia="es-ES"/>
        </w:rPr>
        <w:t>___</w:t>
      </w:r>
      <w:r w:rsidRPr="00C63FA2">
        <w:rPr>
          <w:color w:val="auto"/>
          <w:sz w:val="24"/>
          <w:szCs w:val="24"/>
          <w:lang w:val="en-US" w:eastAsia="es-ES"/>
        </w:rPr>
        <w:t xml:space="preserve"> </w:t>
      </w:r>
      <w:proofErr w:type="spellStart"/>
      <w:r w:rsidRPr="00C63FA2">
        <w:rPr>
          <w:color w:val="auto"/>
          <w:sz w:val="24"/>
          <w:szCs w:val="24"/>
          <w:lang w:val="en-US" w:eastAsia="es-ES"/>
        </w:rPr>
        <w:t>of</w:t>
      </w:r>
      <w:proofErr w:type="spellEnd"/>
      <w:r w:rsidRPr="00C63FA2">
        <w:rPr>
          <w:color w:val="auto"/>
          <w:sz w:val="24"/>
          <w:szCs w:val="24"/>
          <w:lang w:val="en-US" w:eastAsia="es-ES"/>
        </w:rPr>
        <w:t xml:space="preserve"> </w:t>
      </w:r>
      <w:r w:rsidR="00664BCD">
        <w:rPr>
          <w:color w:val="auto"/>
          <w:sz w:val="24"/>
          <w:szCs w:val="24"/>
          <w:lang w:val="en-US" w:eastAsia="es-ES"/>
        </w:rPr>
        <w:t>___</w:t>
      </w:r>
      <w:r w:rsidRPr="00C63FA2">
        <w:rPr>
          <w:color w:val="auto"/>
          <w:sz w:val="24"/>
          <w:szCs w:val="24"/>
          <w:lang w:val="en-US" w:eastAsia="es-ES"/>
        </w:rPr>
        <w:t xml:space="preserve"> and </w:t>
      </w:r>
      <w:r w:rsidR="001B533A" w:rsidRPr="00C63FA2">
        <w:rPr>
          <w:snapToGrid w:val="0"/>
          <w:color w:val="auto"/>
          <w:sz w:val="24"/>
          <w:szCs w:val="24"/>
          <w:lang w:val="en-US" w:eastAsia="es-ES"/>
        </w:rPr>
        <w:t>ending no</w:t>
      </w:r>
      <w:r w:rsidRPr="00C63FA2">
        <w:rPr>
          <w:snapToGrid w:val="0"/>
          <w:color w:val="auto"/>
          <w:sz w:val="24"/>
          <w:szCs w:val="24"/>
          <w:lang w:val="en-US" w:eastAsia="es-ES"/>
        </w:rPr>
        <w:t xml:space="preserve"> later than </w:t>
      </w:r>
      <w:r w:rsidR="00664BCD">
        <w:rPr>
          <w:snapToGrid w:val="0"/>
          <w:color w:val="auto"/>
          <w:sz w:val="24"/>
          <w:szCs w:val="24"/>
          <w:lang w:val="en-US" w:eastAsia="es-ES"/>
        </w:rPr>
        <w:t>___</w:t>
      </w:r>
      <w:r w:rsidRPr="00C63FA2">
        <w:rPr>
          <w:color w:val="auto"/>
          <w:sz w:val="24"/>
          <w:szCs w:val="24"/>
          <w:lang w:val="en-US" w:eastAsia="es-ES"/>
        </w:rPr>
        <w:t xml:space="preserve"> of</w:t>
      </w:r>
      <w:r w:rsidR="0085448F">
        <w:rPr>
          <w:color w:val="auto"/>
          <w:sz w:val="24"/>
          <w:szCs w:val="24"/>
          <w:lang w:val="en-US" w:eastAsia="es-ES"/>
        </w:rPr>
        <w:t xml:space="preserve"> </w:t>
      </w:r>
      <w:r w:rsidR="00664BCD">
        <w:rPr>
          <w:color w:val="auto"/>
          <w:sz w:val="24"/>
          <w:szCs w:val="24"/>
          <w:lang w:val="en-US" w:eastAsia="es-ES"/>
        </w:rPr>
        <w:t>___</w:t>
      </w:r>
      <w:r w:rsidRPr="00C63FA2">
        <w:rPr>
          <w:color w:val="auto"/>
          <w:sz w:val="24"/>
          <w:szCs w:val="24"/>
          <w:lang w:val="en-US" w:eastAsia="es-ES"/>
        </w:rPr>
        <w:t xml:space="preserve"> </w:t>
      </w:r>
      <w:proofErr w:type="spellStart"/>
      <w:r w:rsidRPr="00C63FA2">
        <w:rPr>
          <w:color w:val="auto"/>
          <w:sz w:val="24"/>
          <w:szCs w:val="24"/>
          <w:lang w:val="en-US" w:eastAsia="es-ES"/>
        </w:rPr>
        <w:t>of</w:t>
      </w:r>
      <w:proofErr w:type="spellEnd"/>
      <w:r w:rsidRPr="00C63FA2">
        <w:rPr>
          <w:color w:val="auto"/>
          <w:sz w:val="24"/>
          <w:szCs w:val="24"/>
          <w:lang w:val="en-US" w:eastAsia="es-ES"/>
        </w:rPr>
        <w:t xml:space="preserve"> </w:t>
      </w:r>
      <w:r w:rsidR="00664BCD">
        <w:rPr>
          <w:color w:val="auto"/>
          <w:sz w:val="24"/>
          <w:szCs w:val="24"/>
          <w:lang w:val="en-US" w:eastAsia="es-ES"/>
        </w:rPr>
        <w:t>____</w:t>
      </w:r>
      <w:r w:rsidRPr="00C63FA2">
        <w:rPr>
          <w:color w:val="auto"/>
          <w:sz w:val="24"/>
          <w:szCs w:val="24"/>
          <w:lang w:val="en-US" w:eastAsia="es-ES"/>
        </w:rPr>
        <w:t xml:space="preserve">, </w:t>
      </w:r>
      <w:r w:rsidRPr="00C63FA2">
        <w:rPr>
          <w:snapToGrid w:val="0"/>
          <w:color w:val="auto"/>
          <w:sz w:val="24"/>
          <w:szCs w:val="24"/>
          <w:lang w:val="en-US" w:eastAsia="es-ES"/>
        </w:rPr>
        <w:t xml:space="preserve">to the entire satisfaction of </w:t>
      </w:r>
      <w:r w:rsidRPr="00C63FA2">
        <w:rPr>
          <w:b/>
          <w:snapToGrid w:val="0"/>
          <w:color w:val="auto"/>
          <w:sz w:val="24"/>
          <w:szCs w:val="24"/>
          <w:lang w:val="en-US" w:eastAsia="es-ES"/>
        </w:rPr>
        <w:t>THE CONTRACTING AGENCY.</w:t>
      </w:r>
    </w:p>
    <w:p w14:paraId="7D838385" w14:textId="77777777" w:rsidR="004A4E6B" w:rsidRPr="00C63FA2" w:rsidRDefault="004A4E6B" w:rsidP="004A4E6B">
      <w:pPr>
        <w:ind w:right="4"/>
        <w:jc w:val="both"/>
        <w:rPr>
          <w:b/>
          <w:color w:val="auto"/>
          <w:lang w:val="en-US"/>
        </w:rPr>
      </w:pPr>
    </w:p>
    <w:p w14:paraId="194FFA7E" w14:textId="77777777" w:rsidR="000A3004" w:rsidRPr="009600CF" w:rsidRDefault="004A4E6B" w:rsidP="000A3004">
      <w:pPr>
        <w:tabs>
          <w:tab w:val="left" w:pos="-720"/>
        </w:tabs>
        <w:suppressAutoHyphens/>
        <w:jc w:val="both"/>
        <w:rPr>
          <w:sz w:val="24"/>
          <w:szCs w:val="24"/>
          <w:lang w:val="en-US" w:eastAsia="es-ES"/>
        </w:rPr>
      </w:pPr>
      <w:r w:rsidRPr="00B8719C">
        <w:rPr>
          <w:b/>
          <w:color w:val="auto"/>
          <w:sz w:val="24"/>
          <w:szCs w:val="24"/>
          <w:lang w:val="en-US" w:eastAsia="es-ES"/>
        </w:rPr>
        <w:t xml:space="preserve">THREE: </w:t>
      </w:r>
      <w:r w:rsidR="000A3004" w:rsidRPr="009600CF">
        <w:rPr>
          <w:b/>
          <w:sz w:val="24"/>
          <w:szCs w:val="24"/>
          <w:lang w:val="en-US" w:eastAsia="es-ES"/>
        </w:rPr>
        <w:t>Fees and form of payment: THE INSTITUTE</w:t>
      </w:r>
      <w:r w:rsidR="000A3004" w:rsidRPr="009600CF">
        <w:rPr>
          <w:sz w:val="24"/>
          <w:szCs w:val="24"/>
          <w:lang w:val="en-US" w:eastAsia="es-ES"/>
        </w:rPr>
        <w:t xml:space="preserve"> undertakes to pay to </w:t>
      </w:r>
      <w:r w:rsidR="000A3004" w:rsidRPr="009600CF">
        <w:rPr>
          <w:b/>
          <w:sz w:val="24"/>
          <w:szCs w:val="24"/>
          <w:lang w:val="en-US" w:eastAsia="es-ES"/>
        </w:rPr>
        <w:t xml:space="preserve">THE CONTRACTOR </w:t>
      </w:r>
      <w:r w:rsidR="000A3004" w:rsidRPr="009600CF">
        <w:rPr>
          <w:sz w:val="24"/>
          <w:szCs w:val="24"/>
          <w:lang w:val="en-US" w:eastAsia="es-ES"/>
        </w:rPr>
        <w:t>for the services undertaken herein, the sum of ________ (AMOUNT IN WORDS), which will be paid as set out below:</w:t>
      </w:r>
    </w:p>
    <w:p w14:paraId="2C49605B" w14:textId="77777777" w:rsidR="000A3004" w:rsidRPr="009600CF" w:rsidRDefault="000A3004" w:rsidP="000A3004">
      <w:pPr>
        <w:numPr>
          <w:ilvl w:val="0"/>
          <w:numId w:val="3"/>
        </w:numPr>
        <w:spacing w:line="276" w:lineRule="auto"/>
        <w:ind w:left="284" w:hanging="284"/>
        <w:jc w:val="both"/>
        <w:rPr>
          <w:rFonts w:eastAsia="Calibri"/>
          <w:sz w:val="24"/>
          <w:szCs w:val="24"/>
          <w:lang w:val="en-US"/>
        </w:rPr>
      </w:pPr>
      <w:r w:rsidRPr="009600CF">
        <w:rPr>
          <w:rFonts w:eastAsia="Calibri"/>
          <w:b/>
          <w:sz w:val="24"/>
          <w:szCs w:val="24"/>
          <w:lang w:val="en-US"/>
        </w:rPr>
        <w:t>First payment:</w:t>
      </w:r>
      <w:r w:rsidRPr="009600CF">
        <w:rPr>
          <w:rFonts w:eastAsia="Calibri"/>
          <w:sz w:val="24"/>
          <w:szCs w:val="24"/>
          <w:lang w:val="en-US"/>
        </w:rPr>
        <w:t xml:space="preserve">  ___________________.</w:t>
      </w:r>
    </w:p>
    <w:p w14:paraId="16025FD3" w14:textId="77777777" w:rsidR="000A3004" w:rsidRPr="009600CF" w:rsidRDefault="000A3004" w:rsidP="000A3004">
      <w:pPr>
        <w:ind w:left="720"/>
        <w:jc w:val="both"/>
        <w:rPr>
          <w:rFonts w:eastAsia="Calibri"/>
          <w:sz w:val="24"/>
          <w:szCs w:val="24"/>
          <w:lang w:val="en-US"/>
        </w:rPr>
      </w:pPr>
    </w:p>
    <w:p w14:paraId="7422D02E" w14:textId="77777777" w:rsidR="000A3004" w:rsidRPr="009600CF" w:rsidRDefault="000A3004" w:rsidP="000A3004">
      <w:pPr>
        <w:numPr>
          <w:ilvl w:val="0"/>
          <w:numId w:val="3"/>
        </w:numPr>
        <w:spacing w:line="276" w:lineRule="auto"/>
        <w:ind w:left="284" w:hanging="284"/>
        <w:jc w:val="both"/>
        <w:rPr>
          <w:rFonts w:eastAsia="Calibri"/>
          <w:sz w:val="24"/>
          <w:szCs w:val="24"/>
          <w:lang w:val="en-US"/>
        </w:rPr>
      </w:pPr>
      <w:r w:rsidRPr="009600CF">
        <w:rPr>
          <w:rFonts w:eastAsia="Calibri"/>
          <w:b/>
          <w:sz w:val="24"/>
          <w:szCs w:val="24"/>
          <w:lang w:val="en-US"/>
        </w:rPr>
        <w:t>Second payment</w:t>
      </w:r>
      <w:r w:rsidRPr="009600CF">
        <w:rPr>
          <w:rFonts w:eastAsia="Calibri"/>
          <w:sz w:val="24"/>
          <w:szCs w:val="24"/>
          <w:lang w:val="en-US"/>
        </w:rPr>
        <w:t>: __________________.</w:t>
      </w:r>
    </w:p>
    <w:p w14:paraId="39599195" w14:textId="7FF29BCD" w:rsidR="004A4E6B" w:rsidRPr="00B8719C" w:rsidRDefault="004A4E6B" w:rsidP="004A4E6B">
      <w:pPr>
        <w:tabs>
          <w:tab w:val="left" w:pos="-720"/>
        </w:tabs>
        <w:suppressAutoHyphens/>
        <w:jc w:val="both"/>
        <w:rPr>
          <w:color w:val="auto"/>
          <w:sz w:val="24"/>
          <w:szCs w:val="24"/>
          <w:lang w:val="en-US" w:eastAsia="es-ES"/>
        </w:rPr>
      </w:pPr>
    </w:p>
    <w:p w14:paraId="610E9C72" w14:textId="77777777" w:rsidR="00A41FC9" w:rsidRPr="00C63FA2" w:rsidRDefault="00A41FC9" w:rsidP="001672B2">
      <w:pPr>
        <w:tabs>
          <w:tab w:val="left" w:pos="-720"/>
        </w:tabs>
        <w:suppressAutoHyphens/>
        <w:jc w:val="both"/>
        <w:rPr>
          <w:color w:val="auto"/>
          <w:sz w:val="24"/>
          <w:szCs w:val="24"/>
          <w:lang w:val="en-US" w:eastAsia="es-ES"/>
        </w:rPr>
      </w:pPr>
    </w:p>
    <w:p w14:paraId="5D5B4760" w14:textId="1EEC5799" w:rsidR="004A4E6B" w:rsidRPr="00C63FA2" w:rsidRDefault="004A4E6B" w:rsidP="004A4E6B">
      <w:pPr>
        <w:jc w:val="both"/>
        <w:rPr>
          <w:color w:val="auto"/>
          <w:sz w:val="24"/>
          <w:szCs w:val="24"/>
          <w:lang w:val="en-US" w:eastAsia="es-ES"/>
        </w:rPr>
      </w:pPr>
      <w:r w:rsidRPr="00C63FA2">
        <w:rPr>
          <w:b/>
          <w:color w:val="auto"/>
          <w:sz w:val="24"/>
          <w:szCs w:val="24"/>
          <w:lang w:val="en-US" w:eastAsia="es-ES"/>
        </w:rPr>
        <w:t>FOUR: Confidentiality</w:t>
      </w:r>
      <w:r w:rsidRPr="00C63FA2">
        <w:rPr>
          <w:color w:val="auto"/>
          <w:sz w:val="24"/>
          <w:szCs w:val="24"/>
          <w:lang w:val="en-US" w:eastAsia="es-ES"/>
        </w:rPr>
        <w:t xml:space="preserve">: Both </w:t>
      </w:r>
      <w:r w:rsidR="00300251" w:rsidRPr="00C63FA2">
        <w:rPr>
          <w:color w:val="auto"/>
          <w:sz w:val="24"/>
          <w:szCs w:val="24"/>
          <w:lang w:val="en-US" w:eastAsia="es-ES"/>
        </w:rPr>
        <w:t>P</w:t>
      </w:r>
      <w:r w:rsidRPr="00C63FA2">
        <w:rPr>
          <w:color w:val="auto"/>
          <w:sz w:val="24"/>
          <w:szCs w:val="24"/>
          <w:lang w:val="en-US" w:eastAsia="es-ES"/>
        </w:rPr>
        <w:t xml:space="preserve">arties herein declare that they shall not disseminate the following, except as required by law, court order, or a written agreement between the parties: (a) any fact or content of their discussions or negotiations, directly or indirectly, verbally or in writing, regarding the current and/or future facts and obligations related to this Contract; and (b) any secret or confidential information regarding the policies of </w:t>
      </w:r>
      <w:r w:rsidRPr="00C63FA2">
        <w:rPr>
          <w:b/>
          <w:color w:val="auto"/>
          <w:sz w:val="24"/>
          <w:szCs w:val="24"/>
          <w:lang w:val="en-US" w:eastAsia="es-ES"/>
        </w:rPr>
        <w:t xml:space="preserve">THE </w:t>
      </w:r>
      <w:r w:rsidR="00300251" w:rsidRPr="00C63FA2">
        <w:rPr>
          <w:b/>
          <w:color w:val="auto"/>
          <w:sz w:val="24"/>
          <w:szCs w:val="24"/>
          <w:lang w:val="en-US" w:eastAsia="es-ES"/>
        </w:rPr>
        <w:t>INSTITUTE</w:t>
      </w:r>
      <w:r w:rsidRPr="00C63FA2">
        <w:rPr>
          <w:color w:val="auto"/>
          <w:sz w:val="24"/>
          <w:szCs w:val="24"/>
          <w:lang w:val="en-US" w:eastAsia="es-ES"/>
        </w:rPr>
        <w:t xml:space="preserve"> and in general any information regarding </w:t>
      </w:r>
      <w:r w:rsidRPr="00C63FA2">
        <w:rPr>
          <w:b/>
          <w:color w:val="auto"/>
          <w:sz w:val="24"/>
          <w:szCs w:val="24"/>
          <w:lang w:val="en-US" w:eastAsia="es-ES"/>
        </w:rPr>
        <w:t xml:space="preserve">THE </w:t>
      </w:r>
      <w:r w:rsidR="00300251" w:rsidRPr="00C63FA2">
        <w:rPr>
          <w:b/>
          <w:color w:val="auto"/>
          <w:sz w:val="24"/>
          <w:szCs w:val="24"/>
          <w:lang w:val="en-US" w:eastAsia="es-ES"/>
        </w:rPr>
        <w:t>INSTITUTE</w:t>
      </w:r>
      <w:r w:rsidRPr="00C63FA2">
        <w:rPr>
          <w:color w:val="auto"/>
          <w:sz w:val="24"/>
          <w:szCs w:val="24"/>
          <w:lang w:val="en-US" w:eastAsia="es-ES"/>
        </w:rPr>
        <w:t xml:space="preserve"> acquired prior to or after this </w:t>
      </w:r>
      <w:r w:rsidR="00300251" w:rsidRPr="00C63FA2">
        <w:rPr>
          <w:color w:val="auto"/>
          <w:sz w:val="24"/>
          <w:szCs w:val="24"/>
          <w:lang w:val="en-US" w:eastAsia="es-ES"/>
        </w:rPr>
        <w:t>C</w:t>
      </w:r>
      <w:r w:rsidRPr="00C63FA2">
        <w:rPr>
          <w:color w:val="auto"/>
          <w:sz w:val="24"/>
          <w:szCs w:val="24"/>
          <w:lang w:val="en-US" w:eastAsia="es-ES"/>
        </w:rPr>
        <w:t xml:space="preserve">ontract. Failure to comply with the provisions of this </w:t>
      </w:r>
      <w:r w:rsidR="00300251" w:rsidRPr="00C63FA2">
        <w:rPr>
          <w:color w:val="auto"/>
          <w:sz w:val="24"/>
          <w:szCs w:val="24"/>
          <w:lang w:val="en-US" w:eastAsia="es-ES"/>
        </w:rPr>
        <w:t>C</w:t>
      </w:r>
      <w:r w:rsidRPr="00C63FA2">
        <w:rPr>
          <w:color w:val="auto"/>
          <w:sz w:val="24"/>
          <w:szCs w:val="24"/>
          <w:lang w:val="en-US" w:eastAsia="es-ES"/>
        </w:rPr>
        <w:t xml:space="preserve">lause shall result in </w:t>
      </w:r>
      <w:r w:rsidR="00F131FB">
        <w:rPr>
          <w:color w:val="auto"/>
          <w:sz w:val="24"/>
          <w:szCs w:val="24"/>
          <w:lang w:val="en-US" w:eastAsia="es-ES"/>
        </w:rPr>
        <w:t>the</w:t>
      </w:r>
      <w:r w:rsidRPr="00C63FA2">
        <w:rPr>
          <w:color w:val="auto"/>
          <w:sz w:val="24"/>
          <w:szCs w:val="24"/>
          <w:lang w:val="en-US" w:eastAsia="es-ES"/>
        </w:rPr>
        <w:t xml:space="preserve"> early termination of this Contract, as well as the payment of damages by the party that did not comply with the provisions. </w:t>
      </w:r>
    </w:p>
    <w:p w14:paraId="11CE12A8" w14:textId="77777777" w:rsidR="001672B2" w:rsidRPr="00C63FA2" w:rsidRDefault="001672B2" w:rsidP="001672B2">
      <w:pPr>
        <w:jc w:val="both"/>
        <w:rPr>
          <w:color w:val="auto"/>
          <w:sz w:val="24"/>
          <w:szCs w:val="24"/>
          <w:lang w:val="en-US" w:eastAsia="es-ES"/>
        </w:rPr>
      </w:pPr>
    </w:p>
    <w:p w14:paraId="29AE7646" w14:textId="659DC3C5" w:rsidR="00AA7279" w:rsidRPr="00C63FA2" w:rsidRDefault="00AA7279" w:rsidP="00AA7279">
      <w:pPr>
        <w:jc w:val="both"/>
        <w:rPr>
          <w:color w:val="auto"/>
          <w:sz w:val="24"/>
          <w:szCs w:val="24"/>
          <w:lang w:val="en-US" w:eastAsia="es-ES"/>
        </w:rPr>
      </w:pPr>
      <w:r w:rsidRPr="00C63FA2">
        <w:rPr>
          <w:b/>
          <w:color w:val="auto"/>
          <w:sz w:val="24"/>
          <w:szCs w:val="24"/>
          <w:lang w:val="en-US" w:eastAsia="es-ES"/>
        </w:rPr>
        <w:t>FIVE: THE CONTRACTOR</w:t>
      </w:r>
      <w:r w:rsidRPr="00C63FA2">
        <w:rPr>
          <w:color w:val="auto"/>
          <w:sz w:val="24"/>
          <w:szCs w:val="24"/>
          <w:lang w:val="en-US" w:eastAsia="es-ES"/>
        </w:rPr>
        <w:t xml:space="preserve"> </w:t>
      </w:r>
      <w:r w:rsidR="00330DEA" w:rsidRPr="00C63FA2">
        <w:rPr>
          <w:color w:val="auto"/>
          <w:sz w:val="24"/>
          <w:szCs w:val="24"/>
          <w:lang w:val="en-US" w:eastAsia="es-ES"/>
        </w:rPr>
        <w:t xml:space="preserve">expressly </w:t>
      </w:r>
      <w:r w:rsidRPr="00C63FA2">
        <w:rPr>
          <w:color w:val="auto"/>
          <w:sz w:val="24"/>
          <w:szCs w:val="24"/>
          <w:lang w:val="en-US" w:eastAsia="es-ES"/>
        </w:rPr>
        <w:t xml:space="preserve">declares that she has carefully read and understood the full extent of the content of the present Contract and that is equipped to </w:t>
      </w:r>
      <w:r w:rsidR="00F53E7B" w:rsidRPr="00C63FA2">
        <w:rPr>
          <w:color w:val="auto"/>
          <w:sz w:val="24"/>
          <w:szCs w:val="24"/>
          <w:lang w:val="en-US" w:eastAsia="es-ES"/>
        </w:rPr>
        <w:t>provide</w:t>
      </w:r>
      <w:r w:rsidRPr="00C63FA2">
        <w:rPr>
          <w:color w:val="auto"/>
          <w:sz w:val="24"/>
          <w:szCs w:val="24"/>
          <w:lang w:val="en-US" w:eastAsia="es-ES"/>
        </w:rPr>
        <w:t xml:space="preserve"> the </w:t>
      </w:r>
      <w:r w:rsidR="00F53E7B" w:rsidRPr="00C63FA2">
        <w:rPr>
          <w:color w:val="auto"/>
          <w:sz w:val="24"/>
          <w:szCs w:val="24"/>
          <w:lang w:val="en-US" w:eastAsia="es-ES"/>
        </w:rPr>
        <w:t>contracted services</w:t>
      </w:r>
      <w:r w:rsidRPr="00C63FA2">
        <w:rPr>
          <w:color w:val="auto"/>
          <w:sz w:val="24"/>
          <w:szCs w:val="24"/>
          <w:lang w:val="en-US" w:eastAsia="es-ES"/>
        </w:rPr>
        <w:t xml:space="preserve">. </w:t>
      </w:r>
      <w:r w:rsidR="00330DEA" w:rsidRPr="00C63FA2">
        <w:rPr>
          <w:b/>
          <w:color w:val="auto"/>
          <w:sz w:val="24"/>
          <w:szCs w:val="24"/>
          <w:lang w:val="en-US" w:eastAsia="es-ES"/>
        </w:rPr>
        <w:t>THE CONTRACTOR</w:t>
      </w:r>
      <w:r w:rsidR="00330DEA" w:rsidRPr="00C63FA2">
        <w:rPr>
          <w:color w:val="auto"/>
          <w:sz w:val="24"/>
          <w:szCs w:val="24"/>
          <w:lang w:val="en-US" w:eastAsia="es-ES"/>
        </w:rPr>
        <w:t xml:space="preserve"> also</w:t>
      </w:r>
      <w:r w:rsidRPr="00C63FA2">
        <w:rPr>
          <w:color w:val="auto"/>
          <w:sz w:val="24"/>
          <w:szCs w:val="24"/>
          <w:lang w:val="en-US" w:eastAsia="es-ES"/>
        </w:rPr>
        <w:t xml:space="preserve"> declares that, by its very nature, the Contract does not constitute an employment relationship of any kind, directly or indirectly, and, therefore, expressly releases </w:t>
      </w:r>
      <w:r w:rsidRPr="00C63FA2">
        <w:rPr>
          <w:b/>
          <w:color w:val="auto"/>
          <w:sz w:val="24"/>
          <w:szCs w:val="24"/>
          <w:lang w:val="en-US" w:eastAsia="es-ES"/>
        </w:rPr>
        <w:t xml:space="preserve">THE INSTITUTE </w:t>
      </w:r>
      <w:r w:rsidRPr="00C63FA2">
        <w:rPr>
          <w:color w:val="auto"/>
          <w:sz w:val="24"/>
          <w:szCs w:val="24"/>
          <w:lang w:val="en-US" w:eastAsia="es-ES"/>
        </w:rPr>
        <w:t xml:space="preserve">from any responsibility for the execution of the </w:t>
      </w:r>
      <w:r w:rsidR="00F53E7B" w:rsidRPr="00C63FA2">
        <w:rPr>
          <w:color w:val="auto"/>
          <w:sz w:val="24"/>
          <w:szCs w:val="24"/>
          <w:lang w:val="en-US" w:eastAsia="es-ES"/>
        </w:rPr>
        <w:t>Project</w:t>
      </w:r>
      <w:r w:rsidRPr="00C63FA2">
        <w:rPr>
          <w:color w:val="auto"/>
          <w:sz w:val="24"/>
          <w:szCs w:val="24"/>
          <w:lang w:val="en-US" w:eastAsia="es-ES"/>
        </w:rPr>
        <w:t xml:space="preserve"> and the payment of employee social contributions and occupational hazard insurance, the cost of </w:t>
      </w:r>
      <w:r w:rsidR="00F53E7B" w:rsidRPr="00C63FA2">
        <w:rPr>
          <w:color w:val="auto"/>
          <w:sz w:val="24"/>
          <w:szCs w:val="24"/>
          <w:lang w:val="en-US" w:eastAsia="es-ES"/>
        </w:rPr>
        <w:t xml:space="preserve">which </w:t>
      </w:r>
      <w:r w:rsidR="00F131FB">
        <w:rPr>
          <w:color w:val="auto"/>
          <w:sz w:val="24"/>
          <w:szCs w:val="24"/>
          <w:lang w:val="en-US" w:eastAsia="es-ES"/>
        </w:rPr>
        <w:t>shall</w:t>
      </w:r>
      <w:r w:rsidR="00F53E7B" w:rsidRPr="00C63FA2">
        <w:rPr>
          <w:color w:val="auto"/>
          <w:sz w:val="24"/>
          <w:szCs w:val="24"/>
          <w:lang w:val="en-US" w:eastAsia="es-ES"/>
        </w:rPr>
        <w:t xml:space="preserve"> be covered by</w:t>
      </w:r>
      <w:r w:rsidRPr="00C63FA2">
        <w:rPr>
          <w:color w:val="auto"/>
          <w:sz w:val="24"/>
          <w:szCs w:val="24"/>
          <w:lang w:val="en-US" w:eastAsia="es-ES"/>
        </w:rPr>
        <w:t xml:space="preserve"> </w:t>
      </w:r>
      <w:r w:rsidRPr="00C63FA2">
        <w:rPr>
          <w:b/>
          <w:color w:val="auto"/>
          <w:sz w:val="24"/>
          <w:szCs w:val="24"/>
          <w:lang w:val="en-US" w:eastAsia="es-ES"/>
        </w:rPr>
        <w:t>THE CONTRACTOR</w:t>
      </w:r>
      <w:r w:rsidRPr="00C63FA2">
        <w:rPr>
          <w:color w:val="auto"/>
          <w:sz w:val="24"/>
          <w:szCs w:val="24"/>
          <w:lang w:val="en-US" w:eastAsia="es-ES"/>
        </w:rPr>
        <w:t xml:space="preserve"> </w:t>
      </w:r>
      <w:r w:rsidR="00F53E7B" w:rsidRPr="00C63FA2">
        <w:rPr>
          <w:color w:val="auto"/>
          <w:sz w:val="24"/>
          <w:szCs w:val="24"/>
          <w:lang w:val="en-US" w:eastAsia="es-ES"/>
        </w:rPr>
        <w:t>in its entirety</w:t>
      </w:r>
      <w:r w:rsidRPr="00C63FA2">
        <w:rPr>
          <w:color w:val="auto"/>
          <w:sz w:val="24"/>
          <w:szCs w:val="24"/>
          <w:lang w:val="en-US" w:eastAsia="es-ES"/>
        </w:rPr>
        <w:t>.</w:t>
      </w:r>
    </w:p>
    <w:p w14:paraId="24FC1A99" w14:textId="77777777" w:rsidR="00787FE5" w:rsidRPr="00C63FA2" w:rsidRDefault="00787FE5" w:rsidP="001672B2">
      <w:pPr>
        <w:tabs>
          <w:tab w:val="left" w:pos="720"/>
        </w:tabs>
        <w:suppressAutoHyphens/>
        <w:ind w:right="4"/>
        <w:jc w:val="both"/>
        <w:rPr>
          <w:rFonts w:eastAsia="Cambria"/>
          <w:color w:val="auto"/>
          <w:sz w:val="24"/>
          <w:szCs w:val="24"/>
          <w:lang w:val="en-US"/>
        </w:rPr>
      </w:pPr>
    </w:p>
    <w:p w14:paraId="769517C6" w14:textId="1739D326" w:rsidR="00787FE5" w:rsidRPr="00C63FA2" w:rsidRDefault="00787FE5" w:rsidP="00787FE5">
      <w:pPr>
        <w:pStyle w:val="Normal1"/>
        <w:spacing w:line="240" w:lineRule="auto"/>
        <w:ind w:right="4"/>
        <w:jc w:val="both"/>
        <w:rPr>
          <w:rFonts w:eastAsia="Cambria"/>
          <w:color w:val="auto"/>
          <w:szCs w:val="24"/>
          <w:lang w:val="en-US"/>
        </w:rPr>
      </w:pPr>
      <w:r w:rsidRPr="00C63FA2">
        <w:rPr>
          <w:b/>
          <w:color w:val="auto"/>
          <w:lang w:val="en-US"/>
        </w:rPr>
        <w:t>SIX:</w:t>
      </w:r>
      <w:r w:rsidRPr="00C63FA2">
        <w:rPr>
          <w:color w:val="auto"/>
          <w:lang w:val="en-US"/>
        </w:rPr>
        <w:t xml:space="preserve"> </w:t>
      </w:r>
      <w:r w:rsidRPr="00C63FA2">
        <w:rPr>
          <w:b/>
          <w:color w:val="auto"/>
          <w:szCs w:val="24"/>
          <w:lang w:val="en-US"/>
        </w:rPr>
        <w:t xml:space="preserve">Relationship between the parties: </w:t>
      </w:r>
      <w:r w:rsidRPr="00C63FA2">
        <w:rPr>
          <w:color w:val="auto"/>
          <w:szCs w:val="24"/>
          <w:lang w:val="en-US"/>
        </w:rPr>
        <w:t>This Contract shall at no point be deemed or construed to create an association, co-investment, partnership</w:t>
      </w:r>
      <w:r w:rsidRPr="00C63FA2">
        <w:rPr>
          <w:rFonts w:eastAsia="Cambria"/>
          <w:color w:val="auto"/>
          <w:szCs w:val="24"/>
          <w:lang w:val="en-US"/>
        </w:rPr>
        <w:t xml:space="preserve">, representation or agency or employment relationship between the two parties. Both </w:t>
      </w:r>
      <w:r w:rsidRPr="00C63FA2">
        <w:rPr>
          <w:rFonts w:eastAsia="Cambria"/>
          <w:b/>
          <w:color w:val="auto"/>
          <w:szCs w:val="24"/>
          <w:lang w:val="en-US"/>
        </w:rPr>
        <w:t>THE INSTITUTE</w:t>
      </w:r>
      <w:r w:rsidRPr="00C63FA2">
        <w:rPr>
          <w:rFonts w:eastAsia="Cambria"/>
          <w:color w:val="auto"/>
          <w:szCs w:val="24"/>
          <w:lang w:val="en-US"/>
        </w:rPr>
        <w:t xml:space="preserve"> and </w:t>
      </w:r>
      <w:r w:rsidRPr="00C63FA2">
        <w:rPr>
          <w:rFonts w:eastAsia="Cambria"/>
          <w:b/>
          <w:color w:val="auto"/>
          <w:szCs w:val="24"/>
          <w:lang w:val="en-US"/>
        </w:rPr>
        <w:t>THE CONTRACTOR</w:t>
      </w:r>
      <w:r w:rsidRPr="00C63FA2">
        <w:rPr>
          <w:rFonts w:eastAsia="Cambria"/>
          <w:color w:val="auto"/>
          <w:szCs w:val="24"/>
          <w:lang w:val="en-US"/>
        </w:rPr>
        <w:t xml:space="preserve"> agree that this contract shall at no point grant </w:t>
      </w:r>
      <w:r w:rsidRPr="00C63FA2">
        <w:rPr>
          <w:rFonts w:eastAsia="Cambria"/>
          <w:b/>
          <w:color w:val="auto"/>
          <w:szCs w:val="24"/>
          <w:lang w:val="en-US"/>
        </w:rPr>
        <w:t xml:space="preserve">THE CONTRACTOR </w:t>
      </w:r>
      <w:r w:rsidRPr="00C63FA2">
        <w:rPr>
          <w:rFonts w:eastAsia="Cambria"/>
          <w:color w:val="auto"/>
          <w:szCs w:val="24"/>
          <w:lang w:val="en-US"/>
        </w:rPr>
        <w:t xml:space="preserve">the right or authority to assume or create any obligation or responsibility, </w:t>
      </w:r>
      <w:r w:rsidR="00F131FB">
        <w:rPr>
          <w:rFonts w:eastAsia="Cambria"/>
          <w:color w:val="auto"/>
          <w:szCs w:val="24"/>
          <w:lang w:val="en-US"/>
        </w:rPr>
        <w:t xml:space="preserve">whether </w:t>
      </w:r>
      <w:r w:rsidRPr="00C63FA2">
        <w:rPr>
          <w:rFonts w:eastAsia="Cambria"/>
          <w:color w:val="auto"/>
          <w:szCs w:val="24"/>
          <w:lang w:val="en-US"/>
        </w:rPr>
        <w:t xml:space="preserve">express or implied, in the name </w:t>
      </w:r>
      <w:r w:rsidR="00F131FB">
        <w:rPr>
          <w:rFonts w:eastAsia="Cambria"/>
          <w:color w:val="auto"/>
          <w:szCs w:val="24"/>
          <w:lang w:val="en-US"/>
        </w:rPr>
        <w:t xml:space="preserve">of </w:t>
      </w:r>
      <w:r w:rsidRPr="00C63FA2">
        <w:rPr>
          <w:rFonts w:eastAsia="Cambria"/>
          <w:color w:val="auto"/>
          <w:szCs w:val="24"/>
          <w:lang w:val="en-US"/>
        </w:rPr>
        <w:t xml:space="preserve">or on behalf of </w:t>
      </w:r>
      <w:r w:rsidRPr="00C63FA2">
        <w:rPr>
          <w:rFonts w:eastAsia="Cambria"/>
          <w:b/>
          <w:color w:val="auto"/>
          <w:szCs w:val="24"/>
          <w:lang w:val="en-US"/>
        </w:rPr>
        <w:t>THE INSTITUTE</w:t>
      </w:r>
      <w:r w:rsidRPr="00C63FA2">
        <w:rPr>
          <w:rFonts w:eastAsia="Cambria"/>
          <w:color w:val="auto"/>
          <w:szCs w:val="24"/>
          <w:lang w:val="en-US"/>
        </w:rPr>
        <w:t xml:space="preserve">, given that the legal relationship between the Parties is one of two independent legal entities bound by a service contract, as stated herein. </w:t>
      </w:r>
    </w:p>
    <w:p w14:paraId="50BE0FF9" w14:textId="77777777" w:rsidR="00787FE5" w:rsidRPr="00C63FA2" w:rsidRDefault="00787FE5" w:rsidP="00787FE5">
      <w:pPr>
        <w:jc w:val="both"/>
        <w:rPr>
          <w:b/>
          <w:bCs/>
          <w:color w:val="auto"/>
          <w:sz w:val="24"/>
          <w:szCs w:val="24"/>
          <w:lang w:val="en-US" w:eastAsia="es-ES"/>
        </w:rPr>
      </w:pPr>
    </w:p>
    <w:p w14:paraId="2677A5D7" w14:textId="37003835" w:rsidR="00787FE5" w:rsidRPr="00C63FA2" w:rsidRDefault="00787FE5" w:rsidP="00787FE5">
      <w:pPr>
        <w:jc w:val="both"/>
        <w:rPr>
          <w:bCs/>
          <w:color w:val="auto"/>
          <w:sz w:val="24"/>
          <w:szCs w:val="24"/>
          <w:lang w:val="en-US" w:eastAsia="es-ES"/>
        </w:rPr>
      </w:pPr>
      <w:r w:rsidRPr="00C63FA2">
        <w:rPr>
          <w:b/>
          <w:bCs/>
          <w:color w:val="auto"/>
          <w:sz w:val="24"/>
          <w:szCs w:val="24"/>
          <w:lang w:val="en-US" w:eastAsia="es-ES"/>
        </w:rPr>
        <w:t xml:space="preserve">SEVEN: General conditions.  </w:t>
      </w:r>
      <w:r w:rsidRPr="00C63FA2">
        <w:rPr>
          <w:bCs/>
          <w:color w:val="auto"/>
          <w:sz w:val="24"/>
          <w:szCs w:val="24"/>
          <w:lang w:val="en-US" w:eastAsia="es-ES"/>
        </w:rPr>
        <w:t>These</w:t>
      </w:r>
      <w:r w:rsidR="00F131FB">
        <w:rPr>
          <w:bCs/>
          <w:color w:val="auto"/>
          <w:sz w:val="24"/>
          <w:szCs w:val="24"/>
          <w:lang w:val="en-US" w:eastAsia="es-ES"/>
        </w:rPr>
        <w:t xml:space="preserve"> conditions shall </w:t>
      </w:r>
      <w:r w:rsidRPr="00C63FA2">
        <w:rPr>
          <w:bCs/>
          <w:color w:val="auto"/>
          <w:sz w:val="24"/>
          <w:szCs w:val="24"/>
          <w:lang w:val="en-US" w:eastAsia="es-ES"/>
        </w:rPr>
        <w:t xml:space="preserve">apply to the coordination of the services provided by </w:t>
      </w:r>
      <w:r w:rsidRPr="00C63FA2">
        <w:rPr>
          <w:b/>
          <w:bCs/>
          <w:color w:val="auto"/>
          <w:sz w:val="24"/>
          <w:szCs w:val="24"/>
          <w:lang w:val="en-US" w:eastAsia="es-ES"/>
        </w:rPr>
        <w:t xml:space="preserve">THE CONTRACTOR </w:t>
      </w:r>
      <w:r w:rsidRPr="00C63FA2">
        <w:rPr>
          <w:bCs/>
          <w:color w:val="auto"/>
          <w:sz w:val="24"/>
          <w:szCs w:val="24"/>
          <w:lang w:val="en-US" w:eastAsia="es-ES"/>
        </w:rPr>
        <w:t xml:space="preserve">to </w:t>
      </w:r>
      <w:r w:rsidRPr="00C63FA2">
        <w:rPr>
          <w:b/>
          <w:bCs/>
          <w:color w:val="auto"/>
          <w:sz w:val="24"/>
          <w:szCs w:val="24"/>
          <w:lang w:val="en-US" w:eastAsia="es-ES"/>
        </w:rPr>
        <w:t>THE INSTITUTE</w:t>
      </w:r>
      <w:r w:rsidRPr="00C63FA2">
        <w:rPr>
          <w:bCs/>
          <w:color w:val="auto"/>
          <w:sz w:val="24"/>
          <w:szCs w:val="24"/>
          <w:lang w:val="en-US" w:eastAsia="es-ES"/>
        </w:rPr>
        <w:t>, and are listed below</w:t>
      </w:r>
      <w:r w:rsidRPr="00C63FA2">
        <w:rPr>
          <w:b/>
          <w:bCs/>
          <w:color w:val="auto"/>
          <w:sz w:val="24"/>
          <w:szCs w:val="24"/>
          <w:lang w:val="en-US" w:eastAsia="es-ES"/>
        </w:rPr>
        <w:t xml:space="preserve">: </w:t>
      </w:r>
      <w:r w:rsidRPr="00C63FA2">
        <w:rPr>
          <w:bCs/>
          <w:color w:val="auto"/>
          <w:sz w:val="24"/>
          <w:szCs w:val="24"/>
          <w:lang w:val="en-US" w:eastAsia="es-ES"/>
        </w:rPr>
        <w:t xml:space="preserve"> </w:t>
      </w:r>
    </w:p>
    <w:p w14:paraId="5721EF89" w14:textId="77777777" w:rsidR="00787FE5" w:rsidRPr="00C63FA2" w:rsidRDefault="00787FE5" w:rsidP="001672B2">
      <w:pPr>
        <w:jc w:val="both"/>
        <w:rPr>
          <w:color w:val="auto"/>
          <w:spacing w:val="-2"/>
          <w:sz w:val="24"/>
          <w:szCs w:val="24"/>
          <w:lang w:val="en-US" w:eastAsia="es-ES"/>
        </w:rPr>
      </w:pPr>
    </w:p>
    <w:p w14:paraId="4BEF5115" w14:textId="77777777" w:rsidR="001672B2" w:rsidRPr="00C63FA2" w:rsidRDefault="001672B2" w:rsidP="001672B2">
      <w:pPr>
        <w:ind w:left="709"/>
        <w:jc w:val="both"/>
        <w:rPr>
          <w:color w:val="auto"/>
          <w:spacing w:val="-2"/>
          <w:sz w:val="24"/>
          <w:szCs w:val="24"/>
          <w:lang w:val="en-US" w:eastAsia="es-ES"/>
        </w:rPr>
      </w:pPr>
    </w:p>
    <w:tbl>
      <w:tblPr>
        <w:tblW w:w="9304" w:type="dxa"/>
        <w:tblInd w:w="277" w:type="dxa"/>
        <w:tblBorders>
          <w:top w:val="nil"/>
          <w:left w:val="nil"/>
          <w:bottom w:val="nil"/>
          <w:right w:val="nil"/>
          <w:insideH w:val="nil"/>
          <w:insideV w:val="nil"/>
        </w:tblBorders>
        <w:tblLayout w:type="fixed"/>
        <w:tblLook w:val="0400" w:firstRow="0" w:lastRow="0" w:firstColumn="0" w:lastColumn="0" w:noHBand="0" w:noVBand="1"/>
      </w:tblPr>
      <w:tblGrid>
        <w:gridCol w:w="689"/>
        <w:gridCol w:w="8615"/>
      </w:tblGrid>
      <w:tr w:rsidR="00C63FA2" w:rsidRPr="0064717B" w14:paraId="48C7262C" w14:textId="77777777" w:rsidTr="00A621C8">
        <w:tc>
          <w:tcPr>
            <w:tcW w:w="689" w:type="dxa"/>
          </w:tcPr>
          <w:p w14:paraId="37066533" w14:textId="77777777" w:rsidR="001672B2" w:rsidRPr="00C63FA2" w:rsidRDefault="001672B2" w:rsidP="001672B2">
            <w:pPr>
              <w:jc w:val="both"/>
              <w:rPr>
                <w:color w:val="auto"/>
                <w:sz w:val="24"/>
                <w:szCs w:val="24"/>
                <w:lang w:val="en-US" w:eastAsia="es-ES"/>
              </w:rPr>
            </w:pPr>
            <w:r w:rsidRPr="00C63FA2">
              <w:rPr>
                <w:b/>
                <w:color w:val="auto"/>
                <w:sz w:val="24"/>
                <w:szCs w:val="24"/>
                <w:lang w:val="en-US" w:eastAsia="es-ES"/>
              </w:rPr>
              <w:t>7.1.</w:t>
            </w:r>
          </w:p>
        </w:tc>
        <w:tc>
          <w:tcPr>
            <w:tcW w:w="8615" w:type="dxa"/>
          </w:tcPr>
          <w:p w14:paraId="3508B647" w14:textId="6B0A0CB5" w:rsidR="00946692" w:rsidRPr="00CF49CD" w:rsidRDefault="00946692" w:rsidP="001672B2">
            <w:pPr>
              <w:jc w:val="both"/>
              <w:rPr>
                <w:color w:val="auto"/>
                <w:spacing w:val="-2"/>
                <w:sz w:val="24"/>
                <w:szCs w:val="24"/>
                <w:lang w:val="en-US"/>
              </w:rPr>
            </w:pPr>
            <w:r w:rsidRPr="00C63FA2">
              <w:rPr>
                <w:b/>
                <w:color w:val="auto"/>
                <w:sz w:val="24"/>
                <w:szCs w:val="24"/>
                <w:lang w:val="en-US" w:eastAsia="es-ES"/>
              </w:rPr>
              <w:t>THE CONTRACTING AGENCY</w:t>
            </w:r>
            <w:r w:rsidRPr="00C63FA2">
              <w:rPr>
                <w:color w:val="auto"/>
                <w:sz w:val="24"/>
                <w:szCs w:val="24"/>
                <w:lang w:val="en-US" w:eastAsia="es-ES"/>
              </w:rPr>
              <w:t>,” in the person o</w:t>
            </w:r>
            <w:r w:rsidRPr="000A3004">
              <w:rPr>
                <w:color w:val="auto"/>
                <w:sz w:val="24"/>
                <w:szCs w:val="24"/>
                <w:lang w:val="en-US" w:eastAsia="es-ES"/>
              </w:rPr>
              <w:t xml:space="preserve">f </w:t>
            </w:r>
            <w:r w:rsidR="00B41A83" w:rsidRPr="000A3004">
              <w:rPr>
                <w:color w:val="auto"/>
                <w:sz w:val="24"/>
                <w:szCs w:val="24"/>
                <w:lang w:val="en-US" w:eastAsia="es-ES"/>
              </w:rPr>
              <w:t>_______</w:t>
            </w:r>
            <w:r w:rsidRPr="000A3004">
              <w:rPr>
                <w:color w:val="auto"/>
                <w:sz w:val="24"/>
                <w:szCs w:val="24"/>
                <w:lang w:val="en-US" w:eastAsia="es-ES"/>
              </w:rPr>
              <w:t xml:space="preserve"> (INDICATE THE NAME OF THE </w:t>
            </w:r>
            <w:r w:rsidR="00F53E7B" w:rsidRPr="000A3004">
              <w:rPr>
                <w:color w:val="auto"/>
                <w:sz w:val="24"/>
                <w:szCs w:val="24"/>
                <w:lang w:val="en-US" w:eastAsia="es-ES"/>
              </w:rPr>
              <w:t>PERSON</w:t>
            </w:r>
            <w:r w:rsidRPr="000A3004">
              <w:rPr>
                <w:color w:val="auto"/>
                <w:sz w:val="24"/>
                <w:szCs w:val="24"/>
                <w:lang w:val="en-US" w:eastAsia="es-ES"/>
              </w:rPr>
              <w:t xml:space="preserve"> RESPONSIBLE FOR SIGNING THE CONTRACT ON BEHALF OF  IICA), shall be</w:t>
            </w:r>
            <w:r w:rsidRPr="00C63FA2">
              <w:rPr>
                <w:color w:val="auto"/>
                <w:sz w:val="24"/>
                <w:szCs w:val="24"/>
                <w:lang w:val="en-US" w:eastAsia="es-ES"/>
              </w:rPr>
              <w:t xml:space="preserve"> responsible for coordinating, at all times, the activities covered by the present Contract, and for providing </w:t>
            </w:r>
            <w:r w:rsidRPr="00C63FA2">
              <w:rPr>
                <w:b/>
                <w:color w:val="auto"/>
                <w:sz w:val="24"/>
                <w:szCs w:val="24"/>
                <w:lang w:val="en-US" w:eastAsia="es-ES"/>
              </w:rPr>
              <w:t>THE CONTRACTOR</w:t>
            </w:r>
            <w:r w:rsidRPr="00C63FA2">
              <w:rPr>
                <w:color w:val="auto"/>
                <w:sz w:val="24"/>
                <w:szCs w:val="24"/>
                <w:lang w:val="en-US" w:eastAsia="es-ES"/>
              </w:rPr>
              <w:t xml:space="preserve"> with any pertinent written observations, up to a week after </w:t>
            </w:r>
            <w:r w:rsidR="00F308DC" w:rsidRPr="00C63FA2">
              <w:rPr>
                <w:color w:val="auto"/>
                <w:sz w:val="24"/>
                <w:szCs w:val="24"/>
                <w:lang w:val="en-US" w:eastAsia="es-ES"/>
              </w:rPr>
              <w:t>receipt of the initial project plan</w:t>
            </w:r>
            <w:r w:rsidRPr="00C63FA2">
              <w:rPr>
                <w:color w:val="auto"/>
                <w:sz w:val="24"/>
                <w:szCs w:val="24"/>
                <w:lang w:val="en-US" w:eastAsia="es-ES"/>
              </w:rPr>
              <w:t xml:space="preserve">, </w:t>
            </w:r>
            <w:r w:rsidR="00F308DC" w:rsidRPr="00C63FA2">
              <w:rPr>
                <w:color w:val="auto"/>
                <w:sz w:val="24"/>
                <w:szCs w:val="24"/>
                <w:lang w:val="en-US" w:eastAsia="es-ES"/>
              </w:rPr>
              <w:t>to</w:t>
            </w:r>
            <w:r w:rsidRPr="00C63FA2">
              <w:rPr>
                <w:color w:val="auto"/>
                <w:sz w:val="24"/>
                <w:szCs w:val="24"/>
                <w:lang w:val="en-US" w:eastAsia="es-ES"/>
              </w:rPr>
              <w:t xml:space="preserve"> </w:t>
            </w:r>
            <w:r w:rsidR="00F308DC" w:rsidRPr="00C63FA2">
              <w:rPr>
                <w:color w:val="auto"/>
                <w:spacing w:val="-2"/>
                <w:sz w:val="24"/>
                <w:szCs w:val="24"/>
                <w:lang w:val="en-US"/>
              </w:rPr>
              <w:t>enable any adjustments to the schedule and relevant Terms of Reference, as well as any amendments that may be required.</w:t>
            </w:r>
          </w:p>
          <w:p w14:paraId="2A4589E0" w14:textId="77777777" w:rsidR="001672B2" w:rsidRPr="00C63FA2" w:rsidRDefault="001672B2" w:rsidP="001672B2">
            <w:pPr>
              <w:jc w:val="both"/>
              <w:rPr>
                <w:color w:val="auto"/>
                <w:sz w:val="24"/>
                <w:szCs w:val="24"/>
                <w:lang w:val="en-US" w:eastAsia="es-ES"/>
              </w:rPr>
            </w:pPr>
          </w:p>
        </w:tc>
      </w:tr>
      <w:tr w:rsidR="00C63FA2" w:rsidRPr="00F7282C" w14:paraId="01881129" w14:textId="77777777" w:rsidTr="00A621C8">
        <w:tc>
          <w:tcPr>
            <w:tcW w:w="689" w:type="dxa"/>
          </w:tcPr>
          <w:p w14:paraId="1B1050FC" w14:textId="77777777" w:rsidR="001672B2" w:rsidRPr="00C63FA2" w:rsidRDefault="001672B2" w:rsidP="001672B2">
            <w:pPr>
              <w:jc w:val="both"/>
              <w:rPr>
                <w:color w:val="auto"/>
                <w:sz w:val="24"/>
                <w:szCs w:val="24"/>
                <w:lang w:val="en-US" w:eastAsia="es-ES"/>
              </w:rPr>
            </w:pPr>
            <w:r w:rsidRPr="00C63FA2">
              <w:rPr>
                <w:b/>
                <w:color w:val="auto"/>
                <w:sz w:val="24"/>
                <w:szCs w:val="24"/>
                <w:lang w:val="en-US" w:eastAsia="es-ES"/>
              </w:rPr>
              <w:t>7.2.</w:t>
            </w:r>
          </w:p>
        </w:tc>
        <w:tc>
          <w:tcPr>
            <w:tcW w:w="8615" w:type="dxa"/>
          </w:tcPr>
          <w:p w14:paraId="5BFF95B5" w14:textId="77777777" w:rsidR="00F308DC" w:rsidRPr="00C63FA2" w:rsidRDefault="00F308DC" w:rsidP="0081534E">
            <w:pPr>
              <w:suppressAutoHyphens/>
              <w:ind w:right="4"/>
              <w:jc w:val="both"/>
              <w:rPr>
                <w:color w:val="auto"/>
                <w:sz w:val="24"/>
                <w:szCs w:val="24"/>
                <w:lang w:val="en-US" w:eastAsia="es-ES"/>
              </w:rPr>
            </w:pPr>
            <w:r w:rsidRPr="00C63FA2">
              <w:rPr>
                <w:b/>
                <w:color w:val="auto"/>
                <w:sz w:val="24"/>
                <w:szCs w:val="24"/>
                <w:lang w:val="en-US" w:eastAsia="es-ES"/>
              </w:rPr>
              <w:t>THE INSTITUTE</w:t>
            </w:r>
            <w:r w:rsidRPr="00C63FA2">
              <w:rPr>
                <w:color w:val="auto"/>
                <w:sz w:val="24"/>
                <w:szCs w:val="24"/>
                <w:lang w:val="en-US" w:eastAsia="es-ES"/>
              </w:rPr>
              <w:t xml:space="preserve"> shall regard </w:t>
            </w:r>
            <w:r w:rsidR="0081534E" w:rsidRPr="00C63FA2">
              <w:rPr>
                <w:color w:val="auto"/>
                <w:sz w:val="24"/>
                <w:szCs w:val="24"/>
                <w:lang w:val="en-US" w:eastAsia="es-ES"/>
              </w:rPr>
              <w:t xml:space="preserve">the </w:t>
            </w:r>
            <w:r w:rsidR="00C63FA2" w:rsidRPr="00C63FA2">
              <w:rPr>
                <w:color w:val="auto"/>
                <w:sz w:val="24"/>
                <w:szCs w:val="24"/>
                <w:lang w:val="en-US" w:eastAsia="es-ES"/>
              </w:rPr>
              <w:t>project</w:t>
            </w:r>
            <w:r w:rsidR="0081534E" w:rsidRPr="00C63FA2">
              <w:rPr>
                <w:color w:val="auto"/>
                <w:sz w:val="24"/>
                <w:szCs w:val="24"/>
                <w:lang w:val="en-US" w:eastAsia="es-ES"/>
              </w:rPr>
              <w:t xml:space="preserve"> as </w:t>
            </w:r>
            <w:proofErr w:type="gramStart"/>
            <w:r w:rsidR="0081534E" w:rsidRPr="00C63FA2">
              <w:rPr>
                <w:color w:val="auto"/>
                <w:sz w:val="24"/>
                <w:szCs w:val="24"/>
                <w:lang w:val="en-US" w:eastAsia="es-ES"/>
              </w:rPr>
              <w:t>received</w:t>
            </w:r>
            <w:r w:rsidRPr="00C63FA2">
              <w:rPr>
                <w:color w:val="auto"/>
                <w:sz w:val="24"/>
                <w:szCs w:val="24"/>
                <w:lang w:val="en-US" w:eastAsia="es-ES"/>
              </w:rPr>
              <w:t>, if</w:t>
            </w:r>
            <w:proofErr w:type="gramEnd"/>
            <w:r w:rsidRPr="00C63FA2">
              <w:rPr>
                <w:color w:val="auto"/>
                <w:sz w:val="24"/>
                <w:szCs w:val="24"/>
                <w:lang w:val="en-US" w:eastAsia="es-ES"/>
              </w:rPr>
              <w:t xml:space="preserve"> it has been performed in accordance with the Terms of Reference and other stipulations agreed upon.</w:t>
            </w:r>
          </w:p>
          <w:p w14:paraId="771F2980" w14:textId="77777777" w:rsidR="001672B2" w:rsidRPr="00C63FA2" w:rsidRDefault="001672B2" w:rsidP="001672B2">
            <w:pPr>
              <w:ind w:right="4"/>
              <w:jc w:val="both"/>
              <w:rPr>
                <w:color w:val="auto"/>
                <w:sz w:val="24"/>
                <w:szCs w:val="24"/>
                <w:lang w:val="en-US" w:eastAsia="es-ES"/>
              </w:rPr>
            </w:pPr>
          </w:p>
        </w:tc>
      </w:tr>
      <w:tr w:rsidR="00C63FA2" w:rsidRPr="0064717B" w14:paraId="0DC214A2" w14:textId="77777777" w:rsidTr="00A621C8">
        <w:tc>
          <w:tcPr>
            <w:tcW w:w="689" w:type="dxa"/>
          </w:tcPr>
          <w:p w14:paraId="5C06F688" w14:textId="77777777" w:rsidR="001672B2" w:rsidRPr="00C63FA2" w:rsidRDefault="001672B2" w:rsidP="001672B2">
            <w:pPr>
              <w:jc w:val="both"/>
              <w:rPr>
                <w:color w:val="auto"/>
                <w:sz w:val="24"/>
                <w:szCs w:val="24"/>
                <w:lang w:val="en-US" w:eastAsia="es-ES"/>
              </w:rPr>
            </w:pPr>
            <w:r w:rsidRPr="00C63FA2">
              <w:rPr>
                <w:b/>
                <w:color w:val="auto"/>
                <w:sz w:val="24"/>
                <w:szCs w:val="24"/>
                <w:lang w:val="en-US" w:eastAsia="es-ES"/>
              </w:rPr>
              <w:t>7.3.</w:t>
            </w:r>
          </w:p>
        </w:tc>
        <w:tc>
          <w:tcPr>
            <w:tcW w:w="8615" w:type="dxa"/>
          </w:tcPr>
          <w:p w14:paraId="5F2F280E" w14:textId="77777777" w:rsidR="0081534E" w:rsidRPr="00C63FA2" w:rsidRDefault="0081534E" w:rsidP="0081534E">
            <w:pPr>
              <w:jc w:val="both"/>
              <w:rPr>
                <w:color w:val="auto"/>
                <w:lang w:val="en-US"/>
              </w:rPr>
            </w:pPr>
            <w:r w:rsidRPr="00C63FA2">
              <w:rPr>
                <w:b/>
                <w:color w:val="auto"/>
                <w:sz w:val="24"/>
                <w:szCs w:val="24"/>
                <w:lang w:val="en-US" w:eastAsia="es-ES"/>
              </w:rPr>
              <w:t>THE CONTRACTOR</w:t>
            </w:r>
            <w:r w:rsidRPr="00C63FA2">
              <w:rPr>
                <w:color w:val="auto"/>
                <w:sz w:val="24"/>
                <w:szCs w:val="24"/>
                <w:lang w:val="en-US" w:eastAsia="es-ES"/>
              </w:rPr>
              <w:t xml:space="preserve">” alone shall be responsible if the </w:t>
            </w:r>
            <w:r w:rsidR="00C63FA2" w:rsidRPr="00C63FA2">
              <w:rPr>
                <w:color w:val="auto"/>
                <w:sz w:val="24"/>
                <w:szCs w:val="24"/>
                <w:lang w:val="en-US" w:eastAsia="es-ES"/>
              </w:rPr>
              <w:t>project</w:t>
            </w:r>
            <w:r w:rsidRPr="00C63FA2">
              <w:rPr>
                <w:color w:val="auto"/>
                <w:sz w:val="24"/>
                <w:szCs w:val="24"/>
                <w:lang w:val="en-US" w:eastAsia="es-ES"/>
              </w:rPr>
              <w:t xml:space="preserve"> and activities are not rendered in accordance with this Contract.  If the Terms of Reference have not been executed in accordance with this Contract and/or the written instructions of </w:t>
            </w:r>
            <w:r w:rsidRPr="00C63FA2">
              <w:rPr>
                <w:b/>
                <w:color w:val="auto"/>
                <w:sz w:val="24"/>
                <w:szCs w:val="24"/>
                <w:lang w:val="en-US" w:eastAsia="es-ES"/>
              </w:rPr>
              <w:t>THE INSTITUTE,</w:t>
            </w:r>
            <w:r w:rsidRPr="00C63FA2">
              <w:rPr>
                <w:color w:val="auto"/>
                <w:sz w:val="24"/>
                <w:szCs w:val="24"/>
                <w:lang w:val="en-US" w:eastAsia="es-ES"/>
              </w:rPr>
              <w:t xml:space="preserve"> </w:t>
            </w:r>
            <w:r w:rsidRPr="00C63FA2">
              <w:rPr>
                <w:b/>
                <w:color w:val="auto"/>
                <w:sz w:val="24"/>
                <w:szCs w:val="24"/>
                <w:lang w:val="en-US" w:eastAsia="es-ES"/>
              </w:rPr>
              <w:t>THE CONTRACTOR</w:t>
            </w:r>
            <w:r w:rsidRPr="00C63FA2">
              <w:rPr>
                <w:color w:val="auto"/>
                <w:sz w:val="24"/>
                <w:szCs w:val="24"/>
                <w:lang w:val="en-US" w:eastAsia="es-ES"/>
              </w:rPr>
              <w:t xml:space="preserve"> shall be instructed to correct them or execute them again immediately and shall not be entitled to any compensation for work that is less than satisfactory</w:t>
            </w:r>
            <w:r w:rsidRPr="00C63FA2">
              <w:rPr>
                <w:color w:val="auto"/>
                <w:lang w:val="en-US"/>
              </w:rPr>
              <w:t>.</w:t>
            </w:r>
          </w:p>
          <w:p w14:paraId="2F208604" w14:textId="77777777" w:rsidR="0081534E" w:rsidRPr="00C63FA2" w:rsidRDefault="0081534E" w:rsidP="001672B2">
            <w:pPr>
              <w:jc w:val="both"/>
              <w:rPr>
                <w:color w:val="auto"/>
                <w:sz w:val="24"/>
                <w:szCs w:val="24"/>
                <w:lang w:val="en-US" w:eastAsia="es-ES"/>
              </w:rPr>
            </w:pPr>
          </w:p>
        </w:tc>
      </w:tr>
      <w:tr w:rsidR="00C63FA2" w:rsidRPr="0064717B" w14:paraId="6DE87CA4" w14:textId="77777777" w:rsidTr="00A621C8">
        <w:tc>
          <w:tcPr>
            <w:tcW w:w="689" w:type="dxa"/>
          </w:tcPr>
          <w:p w14:paraId="699E41C6" w14:textId="77777777" w:rsidR="001672B2" w:rsidRPr="00C63FA2" w:rsidRDefault="001672B2" w:rsidP="001672B2">
            <w:pPr>
              <w:jc w:val="both"/>
              <w:rPr>
                <w:color w:val="auto"/>
                <w:sz w:val="24"/>
                <w:szCs w:val="24"/>
                <w:lang w:val="en-US" w:eastAsia="es-ES"/>
              </w:rPr>
            </w:pPr>
            <w:r w:rsidRPr="00C63FA2">
              <w:rPr>
                <w:b/>
                <w:color w:val="auto"/>
                <w:sz w:val="24"/>
                <w:szCs w:val="24"/>
                <w:lang w:val="en-US" w:eastAsia="es-ES"/>
              </w:rPr>
              <w:t>7.4.</w:t>
            </w:r>
          </w:p>
        </w:tc>
        <w:tc>
          <w:tcPr>
            <w:tcW w:w="8615" w:type="dxa"/>
          </w:tcPr>
          <w:p w14:paraId="774E283C" w14:textId="77777777" w:rsidR="0081534E" w:rsidRPr="00C63FA2" w:rsidRDefault="0081534E" w:rsidP="0081534E">
            <w:pPr>
              <w:jc w:val="both"/>
              <w:rPr>
                <w:color w:val="auto"/>
                <w:spacing w:val="-2"/>
                <w:lang w:val="en-US"/>
              </w:rPr>
            </w:pPr>
            <w:r w:rsidRPr="00C63FA2">
              <w:rPr>
                <w:b/>
                <w:color w:val="auto"/>
                <w:sz w:val="24"/>
                <w:szCs w:val="24"/>
                <w:lang w:val="en-US" w:eastAsia="es-ES"/>
              </w:rPr>
              <w:t>THE CONTRACTOR</w:t>
            </w:r>
            <w:r w:rsidRPr="00C63FA2">
              <w:rPr>
                <w:color w:val="auto"/>
                <w:sz w:val="24"/>
                <w:szCs w:val="24"/>
                <w:lang w:val="en-US" w:eastAsia="es-ES"/>
              </w:rPr>
              <w:t xml:space="preserve"> recognizes and accepts that </w:t>
            </w:r>
            <w:r w:rsidRPr="00C63FA2">
              <w:rPr>
                <w:b/>
                <w:color w:val="auto"/>
                <w:sz w:val="24"/>
                <w:szCs w:val="24"/>
                <w:lang w:val="en-US" w:eastAsia="es-ES"/>
              </w:rPr>
              <w:t>THE INSTITUTE</w:t>
            </w:r>
            <w:r w:rsidRPr="00C63FA2">
              <w:rPr>
                <w:color w:val="auto"/>
                <w:sz w:val="24"/>
                <w:szCs w:val="24"/>
                <w:lang w:val="en-US" w:eastAsia="es-ES"/>
              </w:rPr>
              <w:t xml:space="preserve"> will be able to request, within a period of no more than fifteen days following the submission of the </w:t>
            </w:r>
            <w:r w:rsidR="00351BEC" w:rsidRPr="00C63FA2">
              <w:rPr>
                <w:color w:val="auto"/>
                <w:sz w:val="24"/>
                <w:szCs w:val="24"/>
                <w:lang w:val="en-US" w:eastAsia="es-ES"/>
              </w:rPr>
              <w:t>final product</w:t>
            </w:r>
            <w:r w:rsidRPr="00C63FA2">
              <w:rPr>
                <w:color w:val="auto"/>
                <w:sz w:val="24"/>
                <w:szCs w:val="24"/>
                <w:lang w:val="en-US" w:eastAsia="es-ES"/>
              </w:rPr>
              <w:t xml:space="preserve">, the incorporation of any observations and amendments deemed necessary, and that </w:t>
            </w:r>
            <w:r w:rsidRPr="00C63FA2">
              <w:rPr>
                <w:b/>
                <w:color w:val="auto"/>
                <w:sz w:val="24"/>
                <w:szCs w:val="24"/>
                <w:lang w:val="en-US" w:eastAsia="es-ES"/>
              </w:rPr>
              <w:t>THE CONTRACTOR</w:t>
            </w:r>
            <w:r w:rsidRPr="00C63FA2">
              <w:rPr>
                <w:color w:val="auto"/>
                <w:sz w:val="24"/>
                <w:szCs w:val="24"/>
                <w:lang w:val="en-US" w:eastAsia="es-ES"/>
              </w:rPr>
              <w:t xml:space="preserve"> shall have the obligation to fulfil this request</w:t>
            </w:r>
            <w:r w:rsidRPr="00C63FA2">
              <w:rPr>
                <w:color w:val="auto"/>
                <w:lang w:val="en-US"/>
              </w:rPr>
              <w:t xml:space="preserve">. </w:t>
            </w:r>
          </w:p>
          <w:p w14:paraId="0C6A87CD" w14:textId="77777777" w:rsidR="0081534E" w:rsidRPr="00C63FA2" w:rsidRDefault="0081534E" w:rsidP="001672B2">
            <w:pPr>
              <w:jc w:val="both"/>
              <w:rPr>
                <w:color w:val="auto"/>
                <w:sz w:val="24"/>
                <w:szCs w:val="24"/>
                <w:lang w:val="en-US" w:eastAsia="es-ES"/>
              </w:rPr>
            </w:pPr>
          </w:p>
        </w:tc>
      </w:tr>
      <w:tr w:rsidR="00C63FA2" w:rsidRPr="0064717B" w14:paraId="6610C501" w14:textId="77777777" w:rsidTr="00A621C8">
        <w:tc>
          <w:tcPr>
            <w:tcW w:w="689" w:type="dxa"/>
          </w:tcPr>
          <w:p w14:paraId="0B029020" w14:textId="77777777" w:rsidR="001672B2" w:rsidRPr="00C63FA2" w:rsidRDefault="001672B2" w:rsidP="001672B2">
            <w:pPr>
              <w:jc w:val="both"/>
              <w:rPr>
                <w:color w:val="auto"/>
                <w:sz w:val="24"/>
                <w:szCs w:val="24"/>
                <w:lang w:val="en-US" w:eastAsia="es-ES"/>
              </w:rPr>
            </w:pPr>
            <w:r w:rsidRPr="00C63FA2">
              <w:rPr>
                <w:b/>
                <w:color w:val="auto"/>
                <w:sz w:val="24"/>
                <w:szCs w:val="24"/>
                <w:lang w:val="en-US" w:eastAsia="es-ES"/>
              </w:rPr>
              <w:lastRenderedPageBreak/>
              <w:t>7.5</w:t>
            </w:r>
          </w:p>
        </w:tc>
        <w:tc>
          <w:tcPr>
            <w:tcW w:w="8615" w:type="dxa"/>
          </w:tcPr>
          <w:p w14:paraId="433029FE" w14:textId="77777777" w:rsidR="001672B2" w:rsidRDefault="00351BEC" w:rsidP="001672B2">
            <w:pPr>
              <w:jc w:val="both"/>
              <w:rPr>
                <w:color w:val="auto"/>
                <w:sz w:val="24"/>
                <w:szCs w:val="24"/>
                <w:lang w:val="en-US" w:eastAsia="es-ES"/>
              </w:rPr>
            </w:pPr>
            <w:r w:rsidRPr="00C63FA2">
              <w:rPr>
                <w:color w:val="auto"/>
                <w:sz w:val="24"/>
                <w:szCs w:val="24"/>
                <w:lang w:val="en-US" w:eastAsia="es-ES"/>
              </w:rPr>
              <w:t xml:space="preserve">If </w:t>
            </w:r>
            <w:r w:rsidRPr="00C63FA2">
              <w:rPr>
                <w:b/>
                <w:color w:val="auto"/>
                <w:sz w:val="24"/>
                <w:szCs w:val="24"/>
                <w:lang w:val="en-US" w:eastAsia="es-ES"/>
              </w:rPr>
              <w:t>THE INSTITUTE</w:t>
            </w:r>
            <w:r w:rsidRPr="00C63FA2">
              <w:rPr>
                <w:color w:val="auto"/>
                <w:sz w:val="24"/>
                <w:szCs w:val="24"/>
                <w:lang w:val="en-US" w:eastAsia="es-ES"/>
              </w:rPr>
              <w:t xml:space="preserve"> deems the Contract to be concluded, due to causes not attributable to </w:t>
            </w:r>
            <w:r w:rsidRPr="00C63FA2">
              <w:rPr>
                <w:b/>
                <w:color w:val="auto"/>
                <w:sz w:val="24"/>
                <w:szCs w:val="24"/>
                <w:lang w:val="en-US" w:eastAsia="es-ES"/>
              </w:rPr>
              <w:t>THE CONTRACTOR</w:t>
            </w:r>
            <w:r w:rsidRPr="00C63FA2">
              <w:rPr>
                <w:color w:val="auto"/>
                <w:sz w:val="24"/>
                <w:szCs w:val="24"/>
                <w:lang w:val="en-US" w:eastAsia="es-ES"/>
              </w:rPr>
              <w:t xml:space="preserve">, it shall pay the latter for the services rendered or deliverables generated the amount owed at that time, insofar as these were carried out to the entire satisfaction of </w:t>
            </w:r>
            <w:r w:rsidRPr="00C63FA2">
              <w:rPr>
                <w:b/>
                <w:color w:val="auto"/>
                <w:sz w:val="24"/>
                <w:szCs w:val="24"/>
                <w:lang w:val="en-US" w:eastAsia="es-ES"/>
              </w:rPr>
              <w:t>THE INSTITUTE</w:t>
            </w:r>
            <w:r w:rsidRPr="00C63FA2">
              <w:rPr>
                <w:color w:val="auto"/>
                <w:sz w:val="24"/>
                <w:szCs w:val="24"/>
                <w:lang w:val="en-US" w:eastAsia="es-ES"/>
              </w:rPr>
              <w:t xml:space="preserve">. </w:t>
            </w:r>
            <w:r w:rsidR="003C2BFD">
              <w:rPr>
                <w:color w:val="auto"/>
                <w:sz w:val="24"/>
                <w:szCs w:val="24"/>
                <w:lang w:val="en-US" w:eastAsia="es-ES"/>
              </w:rPr>
              <w:t xml:space="preserve">However, </w:t>
            </w:r>
            <w:r w:rsidRPr="00C63FA2">
              <w:rPr>
                <w:b/>
                <w:color w:val="auto"/>
                <w:sz w:val="24"/>
                <w:szCs w:val="24"/>
                <w:lang w:val="en-US" w:eastAsia="es-ES"/>
              </w:rPr>
              <w:t xml:space="preserve">THE INSTITUTE </w:t>
            </w:r>
            <w:r w:rsidRPr="00C63FA2">
              <w:rPr>
                <w:color w:val="auto"/>
                <w:sz w:val="24"/>
                <w:szCs w:val="24"/>
                <w:lang w:val="en-US" w:eastAsia="es-ES"/>
              </w:rPr>
              <w:t xml:space="preserve">may terminate this Contract in advance and with no responsibility, due to any of the following causes: </w:t>
            </w:r>
          </w:p>
          <w:p w14:paraId="5725F40F" w14:textId="4E879A1D" w:rsidR="006B682D" w:rsidRPr="00C63FA2" w:rsidRDefault="006B682D" w:rsidP="001672B2">
            <w:pPr>
              <w:jc w:val="both"/>
              <w:rPr>
                <w:color w:val="auto"/>
                <w:sz w:val="24"/>
                <w:szCs w:val="24"/>
                <w:lang w:val="en-US" w:eastAsia="es-ES"/>
              </w:rPr>
            </w:pPr>
          </w:p>
        </w:tc>
      </w:tr>
      <w:tr w:rsidR="001672B2" w:rsidRPr="0064717B" w14:paraId="05514DD9" w14:textId="77777777" w:rsidTr="00A621C8">
        <w:tc>
          <w:tcPr>
            <w:tcW w:w="689" w:type="dxa"/>
          </w:tcPr>
          <w:p w14:paraId="2C62AFB3" w14:textId="77777777" w:rsidR="001672B2" w:rsidRPr="00C63FA2" w:rsidRDefault="001672B2" w:rsidP="001672B2">
            <w:pPr>
              <w:jc w:val="both"/>
              <w:rPr>
                <w:color w:val="auto"/>
                <w:sz w:val="24"/>
                <w:szCs w:val="24"/>
                <w:lang w:val="en-US" w:eastAsia="es-ES"/>
              </w:rPr>
            </w:pPr>
          </w:p>
        </w:tc>
        <w:tc>
          <w:tcPr>
            <w:tcW w:w="8615" w:type="dxa"/>
          </w:tcPr>
          <w:p w14:paraId="60FB34ED" w14:textId="77777777" w:rsidR="00481637" w:rsidRPr="00C63FA2" w:rsidRDefault="00481637" w:rsidP="00970AEE">
            <w:pPr>
              <w:widowControl w:val="0"/>
              <w:numPr>
                <w:ilvl w:val="0"/>
                <w:numId w:val="2"/>
              </w:numPr>
              <w:ind w:left="316" w:right="4" w:hanging="283"/>
              <w:contextualSpacing/>
              <w:jc w:val="both"/>
              <w:rPr>
                <w:color w:val="auto"/>
                <w:sz w:val="24"/>
                <w:szCs w:val="24"/>
                <w:lang w:val="en-US" w:eastAsia="es-ES"/>
              </w:rPr>
            </w:pPr>
            <w:r w:rsidRPr="00C63FA2">
              <w:rPr>
                <w:color w:val="auto"/>
                <w:sz w:val="24"/>
                <w:szCs w:val="24"/>
                <w:lang w:val="en-US" w:eastAsia="es-ES"/>
              </w:rPr>
              <w:t xml:space="preserve">If </w:t>
            </w:r>
            <w:r w:rsidRPr="00C63FA2">
              <w:rPr>
                <w:b/>
                <w:color w:val="auto"/>
                <w:sz w:val="24"/>
                <w:szCs w:val="24"/>
                <w:lang w:val="en-US" w:eastAsia="es-ES"/>
              </w:rPr>
              <w:t>THE CONTRACTOR</w:t>
            </w:r>
            <w:r w:rsidRPr="00C63FA2">
              <w:rPr>
                <w:color w:val="auto"/>
                <w:sz w:val="24"/>
                <w:szCs w:val="24"/>
                <w:lang w:val="en-US" w:eastAsia="es-ES"/>
              </w:rPr>
              <w:t xml:space="preserve"> does not begin the services that are covered by this Contract on the date established in this Contract.</w:t>
            </w:r>
          </w:p>
          <w:p w14:paraId="202A4C34" w14:textId="1F9D57E7" w:rsidR="00481637" w:rsidRPr="00C63FA2" w:rsidRDefault="00481637" w:rsidP="00CA7BDC">
            <w:pPr>
              <w:pStyle w:val="Textoindependiente2"/>
              <w:widowControl w:val="0"/>
              <w:numPr>
                <w:ilvl w:val="0"/>
                <w:numId w:val="9"/>
              </w:numPr>
              <w:ind w:left="317" w:right="4" w:hanging="288"/>
              <w:contextualSpacing/>
              <w:rPr>
                <w:color w:val="auto"/>
                <w:sz w:val="24"/>
                <w:szCs w:val="24"/>
                <w:lang w:val="en-US"/>
              </w:rPr>
            </w:pPr>
            <w:r w:rsidRPr="00C63FA2">
              <w:rPr>
                <w:rFonts w:ascii="Times New Roman" w:hAnsi="Times New Roman" w:cs="Times New Roman"/>
                <w:color w:val="auto"/>
                <w:sz w:val="24"/>
                <w:szCs w:val="24"/>
                <w:lang w:val="en-US"/>
              </w:rPr>
              <w:t xml:space="preserve">If </w:t>
            </w:r>
            <w:r w:rsidRPr="00C63FA2">
              <w:rPr>
                <w:rFonts w:ascii="Times New Roman" w:hAnsi="Times New Roman" w:cs="Times New Roman"/>
                <w:b/>
                <w:color w:val="auto"/>
                <w:sz w:val="24"/>
                <w:szCs w:val="24"/>
                <w:lang w:val="en-US"/>
              </w:rPr>
              <w:t>THE CONTRACTOR</w:t>
            </w:r>
            <w:r w:rsidRPr="00C63FA2">
              <w:rPr>
                <w:rFonts w:ascii="Times New Roman" w:hAnsi="Times New Roman" w:cs="Times New Roman"/>
                <w:color w:val="auto"/>
                <w:sz w:val="24"/>
                <w:szCs w:val="24"/>
                <w:lang w:val="en-US"/>
              </w:rPr>
              <w:t xml:space="preserve"> does not comply with the </w:t>
            </w:r>
            <w:r w:rsidR="00C63FA2" w:rsidRPr="00C63FA2">
              <w:rPr>
                <w:rFonts w:ascii="Times New Roman" w:hAnsi="Times New Roman" w:cs="Times New Roman"/>
                <w:color w:val="auto"/>
                <w:sz w:val="24"/>
                <w:szCs w:val="24"/>
                <w:lang w:val="en-US"/>
              </w:rPr>
              <w:t>provisions of</w:t>
            </w:r>
            <w:r w:rsidRPr="00C63FA2">
              <w:rPr>
                <w:rFonts w:ascii="Times New Roman" w:hAnsi="Times New Roman" w:cs="Times New Roman"/>
                <w:color w:val="auto"/>
                <w:sz w:val="24"/>
                <w:szCs w:val="24"/>
                <w:lang w:val="en-US"/>
              </w:rPr>
              <w:t xml:space="preserve"> this Contract and its Terms of Reference. </w:t>
            </w:r>
          </w:p>
          <w:p w14:paraId="11BA3425" w14:textId="77777777" w:rsidR="00544A4B" w:rsidRPr="00C63FA2" w:rsidRDefault="00481637" w:rsidP="009079BA">
            <w:pPr>
              <w:pStyle w:val="Textoindependiente2"/>
              <w:numPr>
                <w:ilvl w:val="0"/>
                <w:numId w:val="9"/>
              </w:numPr>
              <w:ind w:left="317" w:right="4" w:hanging="288"/>
              <w:rPr>
                <w:rFonts w:ascii="Times New Roman" w:hAnsi="Times New Roman" w:cs="Times New Roman"/>
                <w:b/>
                <w:color w:val="auto"/>
                <w:sz w:val="24"/>
                <w:szCs w:val="24"/>
                <w:lang w:val="en-US"/>
              </w:rPr>
            </w:pPr>
            <w:r w:rsidRPr="00C63FA2">
              <w:rPr>
                <w:rFonts w:ascii="Times New Roman" w:hAnsi="Times New Roman" w:cs="Times New Roman"/>
                <w:color w:val="auto"/>
                <w:sz w:val="24"/>
                <w:szCs w:val="24"/>
                <w:lang w:val="en-US"/>
              </w:rPr>
              <w:t xml:space="preserve">If, without due cause, </w:t>
            </w:r>
            <w:r w:rsidRPr="00C63FA2">
              <w:rPr>
                <w:rFonts w:ascii="Times New Roman" w:hAnsi="Times New Roman" w:cs="Times New Roman"/>
                <w:b/>
                <w:color w:val="auto"/>
                <w:sz w:val="24"/>
                <w:szCs w:val="24"/>
                <w:lang w:val="en-US"/>
              </w:rPr>
              <w:t>THE CONTRACTOR</w:t>
            </w:r>
            <w:r w:rsidRPr="00C63FA2">
              <w:rPr>
                <w:rFonts w:ascii="Times New Roman" w:hAnsi="Times New Roman" w:cs="Times New Roman"/>
                <w:color w:val="auto"/>
                <w:sz w:val="24"/>
                <w:szCs w:val="24"/>
                <w:lang w:val="en-US"/>
              </w:rPr>
              <w:t xml:space="preserve"> does not comply with the recommendations issued in writing by </w:t>
            </w:r>
            <w:r w:rsidRPr="00C63FA2">
              <w:rPr>
                <w:rFonts w:ascii="Times New Roman" w:hAnsi="Times New Roman" w:cs="Times New Roman"/>
                <w:b/>
                <w:color w:val="auto"/>
                <w:sz w:val="24"/>
                <w:szCs w:val="24"/>
                <w:lang w:val="en-US"/>
              </w:rPr>
              <w:t xml:space="preserve">THE </w:t>
            </w:r>
            <w:r w:rsidR="00544A4B" w:rsidRPr="00C63FA2">
              <w:rPr>
                <w:rFonts w:ascii="Times New Roman" w:hAnsi="Times New Roman" w:cs="Times New Roman"/>
                <w:b/>
                <w:color w:val="auto"/>
                <w:sz w:val="24"/>
                <w:szCs w:val="24"/>
                <w:lang w:val="en-US"/>
              </w:rPr>
              <w:t>INSTITUTE.</w:t>
            </w:r>
          </w:p>
          <w:p w14:paraId="2F6F2D55" w14:textId="77777777" w:rsidR="00481637" w:rsidRPr="00C63FA2" w:rsidRDefault="00481637" w:rsidP="00544A4B">
            <w:pPr>
              <w:pStyle w:val="Textoindependiente2"/>
              <w:numPr>
                <w:ilvl w:val="0"/>
                <w:numId w:val="9"/>
              </w:numPr>
              <w:tabs>
                <w:tab w:val="left" w:pos="1276"/>
              </w:tabs>
              <w:ind w:left="317" w:right="851" w:hanging="288"/>
              <w:rPr>
                <w:rFonts w:ascii="Times New Roman" w:hAnsi="Times New Roman" w:cs="Times New Roman"/>
                <w:color w:val="auto"/>
                <w:sz w:val="24"/>
                <w:szCs w:val="24"/>
                <w:lang w:val="en-US"/>
              </w:rPr>
            </w:pPr>
            <w:r w:rsidRPr="00C63FA2">
              <w:rPr>
                <w:rFonts w:ascii="Times New Roman" w:hAnsi="Times New Roman" w:cs="Times New Roman"/>
                <w:color w:val="auto"/>
                <w:sz w:val="24"/>
                <w:szCs w:val="24"/>
                <w:lang w:val="en-US"/>
              </w:rPr>
              <w:t>Due to unforeseen circumstances or force majeure.</w:t>
            </w:r>
          </w:p>
          <w:p w14:paraId="572AF111" w14:textId="77777777" w:rsidR="00544A4B" w:rsidRPr="00C63FA2" w:rsidRDefault="00544A4B" w:rsidP="00C63373">
            <w:pPr>
              <w:widowControl w:val="0"/>
              <w:numPr>
                <w:ilvl w:val="0"/>
                <w:numId w:val="2"/>
              </w:numPr>
              <w:ind w:left="316" w:right="851" w:hanging="283"/>
              <w:contextualSpacing/>
              <w:jc w:val="both"/>
              <w:rPr>
                <w:b/>
                <w:color w:val="auto"/>
                <w:sz w:val="22"/>
                <w:lang w:val="en-US" w:eastAsia="es-ES"/>
              </w:rPr>
            </w:pPr>
            <w:r w:rsidRPr="00C63FA2">
              <w:rPr>
                <w:color w:val="auto"/>
                <w:sz w:val="24"/>
                <w:szCs w:val="24"/>
                <w:lang w:val="en-US" w:eastAsia="es-ES"/>
              </w:rPr>
              <w:t xml:space="preserve">When </w:t>
            </w:r>
            <w:r w:rsidRPr="00C63FA2">
              <w:rPr>
                <w:b/>
                <w:color w:val="auto"/>
                <w:sz w:val="24"/>
                <w:szCs w:val="24"/>
                <w:lang w:val="en-US" w:eastAsia="es-ES"/>
              </w:rPr>
              <w:t>THE CONTRACTOR</w:t>
            </w:r>
            <w:r w:rsidRPr="00C63FA2">
              <w:rPr>
                <w:color w:val="auto"/>
                <w:sz w:val="24"/>
                <w:szCs w:val="24"/>
                <w:lang w:val="en-US" w:eastAsia="es-ES"/>
              </w:rPr>
              <w:t xml:space="preserve"> does not submit an invoice that is legally valid and in compliance with the applicable national legislation.</w:t>
            </w:r>
          </w:p>
          <w:p w14:paraId="256EF531" w14:textId="77777777" w:rsidR="00757E0B" w:rsidRPr="00C63FA2" w:rsidRDefault="00F12BD3" w:rsidP="001672B2">
            <w:pPr>
              <w:widowControl w:val="0"/>
              <w:numPr>
                <w:ilvl w:val="0"/>
                <w:numId w:val="2"/>
              </w:numPr>
              <w:ind w:left="316" w:right="851" w:hanging="283"/>
              <w:contextualSpacing/>
              <w:jc w:val="both"/>
              <w:rPr>
                <w:b/>
                <w:color w:val="auto"/>
                <w:sz w:val="22"/>
                <w:lang w:val="en-US" w:eastAsia="es-ES"/>
              </w:rPr>
            </w:pPr>
            <w:r w:rsidRPr="00C63FA2">
              <w:rPr>
                <w:color w:val="auto"/>
                <w:sz w:val="24"/>
                <w:szCs w:val="24"/>
                <w:lang w:val="en-US" w:eastAsia="es-ES"/>
              </w:rPr>
              <w:t xml:space="preserve">If </w:t>
            </w:r>
            <w:r w:rsidRPr="00C63FA2">
              <w:rPr>
                <w:b/>
                <w:color w:val="auto"/>
                <w:sz w:val="24"/>
                <w:szCs w:val="24"/>
                <w:lang w:val="en-US" w:eastAsia="es-ES"/>
              </w:rPr>
              <w:t>THE INSTITUTE</w:t>
            </w:r>
            <w:r w:rsidRPr="00C63FA2">
              <w:rPr>
                <w:color w:val="auto"/>
                <w:sz w:val="24"/>
                <w:szCs w:val="24"/>
                <w:lang w:val="en-US" w:eastAsia="es-ES"/>
              </w:rPr>
              <w:t xml:space="preserve"> considers that the execution of this Contract will conflict with its financial, political, and overall interests.</w:t>
            </w:r>
          </w:p>
          <w:p w14:paraId="2CC10E60" w14:textId="77777777" w:rsidR="001672B2" w:rsidRPr="00C63FA2" w:rsidRDefault="001672B2" w:rsidP="001672B2">
            <w:pPr>
              <w:ind w:left="33" w:right="851"/>
              <w:jc w:val="both"/>
              <w:rPr>
                <w:b/>
                <w:color w:val="auto"/>
                <w:sz w:val="22"/>
                <w:lang w:val="en-US" w:eastAsia="es-ES"/>
              </w:rPr>
            </w:pPr>
          </w:p>
        </w:tc>
      </w:tr>
    </w:tbl>
    <w:p w14:paraId="06A09037" w14:textId="017C7586" w:rsidR="001672B2" w:rsidRPr="00C63FA2" w:rsidRDefault="001672B2" w:rsidP="001672B2">
      <w:pPr>
        <w:tabs>
          <w:tab w:val="left" w:pos="720"/>
        </w:tabs>
        <w:suppressAutoHyphens/>
        <w:ind w:right="4"/>
        <w:jc w:val="both"/>
        <w:rPr>
          <w:rFonts w:eastAsia="Cambria"/>
          <w:b/>
          <w:color w:val="auto"/>
          <w:sz w:val="24"/>
          <w:szCs w:val="24"/>
          <w:lang w:val="en-US"/>
        </w:rPr>
      </w:pPr>
    </w:p>
    <w:p w14:paraId="58C95456" w14:textId="6A639ED4" w:rsidR="00F12BD3" w:rsidRPr="00C63FA2" w:rsidRDefault="00F12BD3" w:rsidP="00F12BD3">
      <w:pPr>
        <w:pStyle w:val="Normal1"/>
        <w:spacing w:line="240" w:lineRule="auto"/>
        <w:ind w:right="4"/>
        <w:jc w:val="both"/>
        <w:rPr>
          <w:color w:val="auto"/>
          <w:szCs w:val="24"/>
          <w:lang w:val="en-US"/>
        </w:rPr>
      </w:pPr>
      <w:r w:rsidRPr="00C63FA2">
        <w:rPr>
          <w:rFonts w:eastAsia="Cambria"/>
          <w:b/>
          <w:color w:val="auto"/>
          <w:szCs w:val="24"/>
          <w:lang w:val="en-US"/>
        </w:rPr>
        <w:t xml:space="preserve">EIGHT: Modifications to the </w:t>
      </w:r>
      <w:r w:rsidR="00C63FA2" w:rsidRPr="00C63FA2">
        <w:rPr>
          <w:rFonts w:eastAsia="Cambria"/>
          <w:b/>
          <w:color w:val="auto"/>
          <w:szCs w:val="24"/>
          <w:lang w:val="en-US"/>
        </w:rPr>
        <w:t>C</w:t>
      </w:r>
      <w:r w:rsidRPr="00C63FA2">
        <w:rPr>
          <w:rFonts w:eastAsia="Cambria"/>
          <w:b/>
          <w:color w:val="auto"/>
          <w:szCs w:val="24"/>
          <w:lang w:val="en-US"/>
        </w:rPr>
        <w:t>ontract</w:t>
      </w:r>
      <w:r w:rsidRPr="00C63FA2">
        <w:rPr>
          <w:rFonts w:eastAsia="Cambria"/>
          <w:color w:val="auto"/>
          <w:szCs w:val="24"/>
          <w:lang w:val="en-US"/>
        </w:rPr>
        <w:t xml:space="preserve">: For all </w:t>
      </w:r>
      <w:r w:rsidRPr="00C63FA2">
        <w:rPr>
          <w:color w:val="auto"/>
          <w:szCs w:val="24"/>
          <w:lang w:val="en-US"/>
        </w:rPr>
        <w:t>legal purposes, it is agreed that this Contract and its annexes shall supersede any other agreement or instruments on this matter. However, the Parties agree that any modification to the main Contract may be incorporated into same, by way of an addendum.</w:t>
      </w:r>
    </w:p>
    <w:p w14:paraId="3EB55696" w14:textId="77777777" w:rsidR="001672B2" w:rsidRPr="00C63FA2" w:rsidRDefault="001672B2" w:rsidP="001672B2">
      <w:pPr>
        <w:tabs>
          <w:tab w:val="left" w:pos="720"/>
        </w:tabs>
        <w:suppressAutoHyphens/>
        <w:ind w:right="4"/>
        <w:jc w:val="both"/>
        <w:rPr>
          <w:rFonts w:eastAsia="Cambria"/>
          <w:color w:val="auto"/>
          <w:sz w:val="24"/>
          <w:szCs w:val="24"/>
          <w:lang w:val="en-US"/>
        </w:rPr>
      </w:pPr>
    </w:p>
    <w:p w14:paraId="4DC78F2F" w14:textId="77777777" w:rsidR="00F12BD3" w:rsidRPr="00C63FA2" w:rsidRDefault="00F12BD3" w:rsidP="00F12BD3">
      <w:pPr>
        <w:jc w:val="both"/>
        <w:rPr>
          <w:rFonts w:eastAsia="Cambria"/>
          <w:color w:val="auto"/>
          <w:sz w:val="24"/>
          <w:szCs w:val="24"/>
          <w:lang w:val="en-US" w:eastAsia="es-ES"/>
        </w:rPr>
      </w:pPr>
      <w:r w:rsidRPr="00C63FA2">
        <w:rPr>
          <w:rFonts w:eastAsia="Cambria"/>
          <w:b/>
          <w:color w:val="auto"/>
          <w:sz w:val="24"/>
          <w:szCs w:val="24"/>
          <w:lang w:val="en-US" w:eastAsia="es-ES"/>
        </w:rPr>
        <w:t>NINE</w:t>
      </w:r>
      <w:r w:rsidR="001672B2" w:rsidRPr="00C63FA2">
        <w:rPr>
          <w:rFonts w:eastAsia="Cambria"/>
          <w:b/>
          <w:color w:val="auto"/>
          <w:sz w:val="24"/>
          <w:szCs w:val="24"/>
          <w:lang w:val="en-US" w:eastAsia="es-ES"/>
        </w:rPr>
        <w:t xml:space="preserve">: </w:t>
      </w:r>
      <w:r w:rsidRPr="00C63FA2">
        <w:rPr>
          <w:rFonts w:eastAsia="Cambria"/>
          <w:b/>
          <w:color w:val="auto"/>
          <w:sz w:val="24"/>
          <w:szCs w:val="24"/>
          <w:lang w:val="en-US" w:eastAsia="es-ES"/>
        </w:rPr>
        <w:t>Dispute Resolution</w:t>
      </w:r>
      <w:r w:rsidR="001672B2" w:rsidRPr="00C63FA2">
        <w:rPr>
          <w:rFonts w:eastAsia="Cambria"/>
          <w:color w:val="auto"/>
          <w:sz w:val="24"/>
          <w:szCs w:val="24"/>
          <w:lang w:val="en-US" w:eastAsia="es-ES"/>
        </w:rPr>
        <w:t xml:space="preserve">: </w:t>
      </w:r>
      <w:r w:rsidRPr="00C63FA2">
        <w:rPr>
          <w:rFonts w:eastAsia="Cambria"/>
          <w:color w:val="auto"/>
          <w:sz w:val="24"/>
          <w:szCs w:val="24"/>
          <w:lang w:val="en-US" w:eastAsia="es-ES"/>
        </w:rPr>
        <w:t>Any query arising from the application of this Contract shall be settled through conciliation within 15 days, in which case the written agreement between the Parties shall become an Addendum to this Contract.</w:t>
      </w:r>
    </w:p>
    <w:p w14:paraId="7BCCDDFB" w14:textId="77777777" w:rsidR="00F12BD3" w:rsidRPr="00C63FA2" w:rsidRDefault="00F12BD3" w:rsidP="001672B2">
      <w:pPr>
        <w:jc w:val="both"/>
        <w:rPr>
          <w:rFonts w:eastAsia="Cambria"/>
          <w:color w:val="auto"/>
          <w:sz w:val="24"/>
          <w:szCs w:val="24"/>
          <w:lang w:val="en-US" w:eastAsia="es-ES"/>
        </w:rPr>
      </w:pPr>
    </w:p>
    <w:p w14:paraId="7D6CD333" w14:textId="77777777" w:rsidR="002C5DDA" w:rsidRPr="00C63FA2" w:rsidRDefault="002C5DDA" w:rsidP="002C5DDA">
      <w:pPr>
        <w:jc w:val="both"/>
        <w:rPr>
          <w:rFonts w:eastAsia="Cambria"/>
          <w:color w:val="auto"/>
          <w:sz w:val="24"/>
          <w:szCs w:val="24"/>
          <w:lang w:val="en-US" w:eastAsia="es-ES"/>
        </w:rPr>
      </w:pPr>
      <w:r w:rsidRPr="00C63FA2">
        <w:rPr>
          <w:rFonts w:eastAsia="Cambria"/>
          <w:color w:val="auto"/>
          <w:sz w:val="24"/>
          <w:szCs w:val="24"/>
          <w:lang w:val="en-US" w:eastAsia="es-ES"/>
        </w:rPr>
        <w:t xml:space="preserve">If the Parties fail to reach an agreement, they shall submit themselves unconditionally and irrevocably to the procedures and decision of an Arbitration and Conciliation Committee made up of three arbiters, designated as follows: one arbiter appointed by each of the Parties individually, and a third appointed by mutual agreement. It is understood that the Conciliation Committee may decide all questions of procedure in those cases in which the Parties do not agree on the matter in dispute. </w:t>
      </w:r>
    </w:p>
    <w:p w14:paraId="42E2838A" w14:textId="77777777" w:rsidR="002C5DDA" w:rsidRPr="00C63FA2" w:rsidRDefault="002C5DDA" w:rsidP="002C5DDA">
      <w:pPr>
        <w:jc w:val="both"/>
        <w:rPr>
          <w:rFonts w:eastAsia="Cambria"/>
          <w:color w:val="auto"/>
          <w:sz w:val="24"/>
          <w:szCs w:val="24"/>
          <w:lang w:val="en-US" w:eastAsia="es-ES"/>
        </w:rPr>
      </w:pPr>
      <w:r w:rsidRPr="00C63FA2">
        <w:rPr>
          <w:rFonts w:eastAsia="Cambria"/>
          <w:color w:val="auto"/>
          <w:sz w:val="24"/>
          <w:szCs w:val="24"/>
          <w:lang w:val="en-US" w:eastAsia="es-ES"/>
        </w:rPr>
        <w:t>All arbitral decisions reached in accordance with the previous paragraph shall be final, without appeal and legally binding on the Parties. The provisions stipulated in this Clause shall replace any other procedure for settling disputes between the Parties.</w:t>
      </w:r>
    </w:p>
    <w:p w14:paraId="06DD2964" w14:textId="77777777" w:rsidR="002C5DDA" w:rsidRPr="00C63FA2" w:rsidRDefault="002C5DDA" w:rsidP="002C5DDA">
      <w:pPr>
        <w:jc w:val="both"/>
        <w:rPr>
          <w:rFonts w:eastAsia="Cambria"/>
          <w:color w:val="auto"/>
          <w:lang w:val="en-US"/>
        </w:rPr>
      </w:pPr>
    </w:p>
    <w:p w14:paraId="6D899626" w14:textId="2AB05047" w:rsidR="002C5DDA" w:rsidRPr="00C63FA2" w:rsidRDefault="002C5DDA" w:rsidP="002C5DDA">
      <w:pPr>
        <w:tabs>
          <w:tab w:val="left" w:pos="720"/>
        </w:tabs>
        <w:suppressAutoHyphens/>
        <w:ind w:right="4"/>
        <w:jc w:val="both"/>
        <w:rPr>
          <w:rFonts w:eastAsia="Cambria"/>
          <w:color w:val="auto"/>
          <w:sz w:val="24"/>
          <w:szCs w:val="24"/>
          <w:lang w:val="en-US"/>
        </w:rPr>
      </w:pPr>
      <w:r w:rsidRPr="00C63FA2">
        <w:rPr>
          <w:rFonts w:eastAsia="Cambria"/>
          <w:b/>
          <w:color w:val="auto"/>
          <w:sz w:val="24"/>
          <w:szCs w:val="24"/>
          <w:lang w:val="en-US"/>
        </w:rPr>
        <w:t>TEN</w:t>
      </w:r>
      <w:r w:rsidR="001672B2" w:rsidRPr="00C63FA2">
        <w:rPr>
          <w:rFonts w:eastAsia="Cambria"/>
          <w:b/>
          <w:color w:val="auto"/>
          <w:sz w:val="24"/>
          <w:szCs w:val="24"/>
          <w:lang w:val="en-US"/>
        </w:rPr>
        <w:t>: Privileg</w:t>
      </w:r>
      <w:r w:rsidRPr="00C63FA2">
        <w:rPr>
          <w:rFonts w:eastAsia="Cambria"/>
          <w:b/>
          <w:color w:val="auto"/>
          <w:sz w:val="24"/>
          <w:szCs w:val="24"/>
          <w:lang w:val="en-US"/>
        </w:rPr>
        <w:t xml:space="preserve">es and Immunities: </w:t>
      </w:r>
      <w:r w:rsidRPr="00C63FA2">
        <w:rPr>
          <w:rFonts w:eastAsia="Cambria"/>
          <w:color w:val="auto"/>
          <w:sz w:val="24"/>
          <w:szCs w:val="24"/>
          <w:lang w:val="en-US"/>
        </w:rPr>
        <w:t xml:space="preserve">Nothing contained in this Contract or related to same </w:t>
      </w:r>
      <w:r w:rsidR="003C2BFD">
        <w:rPr>
          <w:rFonts w:eastAsia="Cambria"/>
          <w:color w:val="auto"/>
          <w:sz w:val="24"/>
          <w:szCs w:val="24"/>
          <w:lang w:val="en-US"/>
        </w:rPr>
        <w:t>shall be deemed</w:t>
      </w:r>
      <w:r w:rsidRPr="00C63FA2">
        <w:rPr>
          <w:rFonts w:eastAsia="Cambria"/>
          <w:color w:val="auto"/>
          <w:sz w:val="24"/>
          <w:szCs w:val="24"/>
          <w:lang w:val="en-US"/>
        </w:rPr>
        <w:t xml:space="preserve"> an express or tacit renunciation of the immunities and privileges, exonerations and benefits enjoyed by </w:t>
      </w:r>
      <w:r w:rsidR="00C63FA2" w:rsidRPr="00C63FA2">
        <w:rPr>
          <w:rFonts w:eastAsia="Cambria"/>
          <w:color w:val="auto"/>
          <w:sz w:val="24"/>
          <w:szCs w:val="24"/>
          <w:lang w:val="en-US"/>
        </w:rPr>
        <w:t>the Institute</w:t>
      </w:r>
      <w:r w:rsidRPr="00C63FA2">
        <w:rPr>
          <w:rFonts w:eastAsia="Cambria"/>
          <w:color w:val="auto"/>
          <w:sz w:val="24"/>
          <w:szCs w:val="24"/>
          <w:lang w:val="en-US"/>
        </w:rPr>
        <w:t xml:space="preserve"> and its personnel in accordance with international laws, treaties or international agreements or the national legislation of its Member States.</w:t>
      </w:r>
    </w:p>
    <w:p w14:paraId="5252322E" w14:textId="77777777" w:rsidR="002C5DDA" w:rsidRPr="00C63FA2" w:rsidRDefault="002C5DDA" w:rsidP="001672B2">
      <w:pPr>
        <w:tabs>
          <w:tab w:val="left" w:pos="720"/>
        </w:tabs>
        <w:suppressAutoHyphens/>
        <w:ind w:right="4"/>
        <w:jc w:val="both"/>
        <w:rPr>
          <w:rFonts w:eastAsia="Cambria"/>
          <w:color w:val="auto"/>
          <w:sz w:val="24"/>
          <w:szCs w:val="24"/>
          <w:lang w:val="en-US"/>
        </w:rPr>
      </w:pPr>
    </w:p>
    <w:p w14:paraId="62AFACAF" w14:textId="758D18CA" w:rsidR="0010284C" w:rsidRDefault="0010284C" w:rsidP="002C5DDA">
      <w:pPr>
        <w:tabs>
          <w:tab w:val="left" w:pos="720"/>
        </w:tabs>
        <w:suppressAutoHyphens/>
        <w:ind w:right="4"/>
        <w:jc w:val="both"/>
        <w:rPr>
          <w:rFonts w:eastAsia="Cambria"/>
          <w:b/>
          <w:color w:val="auto"/>
          <w:sz w:val="24"/>
          <w:szCs w:val="24"/>
          <w:lang w:val="en-US"/>
        </w:rPr>
      </w:pPr>
      <w:r>
        <w:rPr>
          <w:rFonts w:eastAsia="Cambria"/>
          <w:b/>
          <w:color w:val="auto"/>
          <w:sz w:val="24"/>
          <w:szCs w:val="24"/>
          <w:lang w:val="en-US"/>
        </w:rPr>
        <w:t xml:space="preserve">ELEVEN:  </w:t>
      </w:r>
      <w:r w:rsidRPr="0010284C">
        <w:rPr>
          <w:b/>
          <w:color w:val="auto"/>
          <w:sz w:val="24"/>
          <w:szCs w:val="24"/>
          <w:lang w:val="en-US" w:eastAsia="es-ES"/>
        </w:rPr>
        <w:t xml:space="preserve">Policy for the Prevention of Money Laundering and Financing of Terrorism: </w:t>
      </w:r>
      <w:r w:rsidR="0064717B" w:rsidRPr="009600CF">
        <w:rPr>
          <w:b/>
          <w:color w:val="000000" w:themeColor="text1"/>
          <w:sz w:val="24"/>
          <w:szCs w:val="24"/>
          <w:shd w:val="clear" w:color="auto" w:fill="FFFFFF"/>
          <w:lang w:val="en-US"/>
        </w:rPr>
        <w:t>THE INSTITUTE</w:t>
      </w:r>
      <w:r w:rsidRPr="00A911FD">
        <w:rPr>
          <w:color w:val="auto"/>
          <w:sz w:val="24"/>
          <w:szCs w:val="24"/>
          <w:lang w:val="en-US" w:eastAsia="es-ES"/>
        </w:rPr>
        <w:t> has a policy for the prevention of money laundering and the financing of terrorism, for which compliance is mandatory for all individuals or legal entities carrying out activities for or on behalf of IICA.</w:t>
      </w:r>
    </w:p>
    <w:p w14:paraId="5C23C69C" w14:textId="77777777" w:rsidR="0010284C" w:rsidRDefault="0010284C" w:rsidP="002C5DDA">
      <w:pPr>
        <w:tabs>
          <w:tab w:val="left" w:pos="720"/>
        </w:tabs>
        <w:suppressAutoHyphens/>
        <w:ind w:right="4"/>
        <w:jc w:val="both"/>
        <w:rPr>
          <w:rFonts w:eastAsia="Cambria"/>
          <w:b/>
          <w:color w:val="auto"/>
          <w:sz w:val="24"/>
          <w:szCs w:val="24"/>
          <w:lang w:val="en-US"/>
        </w:rPr>
      </w:pPr>
    </w:p>
    <w:p w14:paraId="7F45B745" w14:textId="435183FB" w:rsidR="002C5DDA" w:rsidRDefault="0010284C" w:rsidP="000A3004">
      <w:pPr>
        <w:tabs>
          <w:tab w:val="left" w:pos="720"/>
        </w:tabs>
        <w:suppressAutoHyphens/>
        <w:ind w:right="4"/>
        <w:jc w:val="both"/>
        <w:rPr>
          <w:rFonts w:eastAsia="Cambria"/>
          <w:sz w:val="24"/>
          <w:szCs w:val="24"/>
          <w:lang w:val="en-US"/>
        </w:rPr>
      </w:pPr>
      <w:r>
        <w:rPr>
          <w:rFonts w:eastAsia="Cambria"/>
          <w:b/>
          <w:color w:val="auto"/>
          <w:sz w:val="24"/>
          <w:szCs w:val="24"/>
          <w:lang w:val="en-US"/>
        </w:rPr>
        <w:t>TWELVE:</w:t>
      </w:r>
      <w:r w:rsidR="001672B2" w:rsidRPr="00C63FA2">
        <w:rPr>
          <w:rFonts w:eastAsia="Cambria"/>
          <w:color w:val="auto"/>
          <w:sz w:val="24"/>
          <w:szCs w:val="24"/>
          <w:lang w:val="en-US"/>
        </w:rPr>
        <w:t xml:space="preserve"> </w:t>
      </w:r>
      <w:r w:rsidR="000A3004" w:rsidRPr="009600CF">
        <w:rPr>
          <w:rFonts w:eastAsia="Cambria"/>
          <w:b/>
          <w:sz w:val="24"/>
          <w:szCs w:val="24"/>
          <w:lang w:val="en-US"/>
        </w:rPr>
        <w:t xml:space="preserve">Policy on Prohibited Practices/Anti-fraud and Anti-corruption. </w:t>
      </w:r>
      <w:r w:rsidR="0064717B" w:rsidRPr="009600CF">
        <w:rPr>
          <w:b/>
          <w:color w:val="000000" w:themeColor="text1"/>
          <w:sz w:val="24"/>
          <w:szCs w:val="24"/>
          <w:shd w:val="clear" w:color="auto" w:fill="FFFFFF"/>
          <w:lang w:val="en-US"/>
        </w:rPr>
        <w:t>THE INSTITUTE</w:t>
      </w:r>
      <w:r w:rsidR="000A3004" w:rsidRPr="009600CF">
        <w:rPr>
          <w:rFonts w:eastAsia="Cambria"/>
          <w:sz w:val="24"/>
          <w:szCs w:val="24"/>
          <w:lang w:val="en-US"/>
        </w:rPr>
        <w:t xml:space="preserve"> has instituted mechanisms to prevent, detect, report, and punish fraud and corruption, this being a critical component of its good governance and administration practices. In keeping with its Code of Ethics and values and the applicable law in the countries in which it operates, the Institute has a </w:t>
      </w:r>
      <w:proofErr w:type="gramStart"/>
      <w:r w:rsidR="000A3004" w:rsidRPr="009600CF">
        <w:rPr>
          <w:rFonts w:eastAsia="Cambria"/>
          <w:sz w:val="24"/>
          <w:szCs w:val="24"/>
          <w:lang w:val="en-US"/>
        </w:rPr>
        <w:t>zero tolerance</w:t>
      </w:r>
      <w:proofErr w:type="gramEnd"/>
      <w:r w:rsidR="000A3004" w:rsidRPr="009600CF">
        <w:rPr>
          <w:rFonts w:eastAsia="Cambria"/>
          <w:sz w:val="24"/>
          <w:szCs w:val="24"/>
          <w:lang w:val="en-US"/>
        </w:rPr>
        <w:t xml:space="preserve"> policy towards prohibited practices, fraud and corruption, which applies to its personnel, as well as to individuals and legal entities with which it has established relationships as part of different activities.</w:t>
      </w:r>
    </w:p>
    <w:p w14:paraId="77F137D3" w14:textId="77777777" w:rsidR="000A3004" w:rsidRDefault="000A3004" w:rsidP="000A3004">
      <w:pPr>
        <w:tabs>
          <w:tab w:val="left" w:pos="720"/>
        </w:tabs>
        <w:suppressAutoHyphens/>
        <w:ind w:right="4"/>
        <w:jc w:val="both"/>
        <w:rPr>
          <w:rFonts w:eastAsia="Cambria"/>
          <w:color w:val="auto"/>
          <w:sz w:val="24"/>
          <w:szCs w:val="24"/>
          <w:lang w:val="en-US"/>
        </w:rPr>
      </w:pPr>
    </w:p>
    <w:p w14:paraId="3A8BAF20" w14:textId="4228124E" w:rsidR="00DC0EA4" w:rsidRPr="00C63FA2" w:rsidRDefault="002E3005" w:rsidP="00DC0EA4">
      <w:pPr>
        <w:tabs>
          <w:tab w:val="left" w:pos="720"/>
        </w:tabs>
        <w:suppressAutoHyphens/>
        <w:ind w:right="4"/>
        <w:jc w:val="both"/>
        <w:rPr>
          <w:rFonts w:eastAsia="Cambria"/>
          <w:color w:val="auto"/>
          <w:sz w:val="24"/>
          <w:szCs w:val="24"/>
          <w:lang w:val="en-US"/>
        </w:rPr>
      </w:pPr>
      <w:r w:rsidRPr="002E3005">
        <w:rPr>
          <w:rFonts w:eastAsia="Cambria"/>
          <w:b/>
          <w:color w:val="auto"/>
          <w:sz w:val="24"/>
          <w:szCs w:val="24"/>
          <w:lang w:val="en-US"/>
        </w:rPr>
        <w:t>THIRTEEN</w:t>
      </w:r>
      <w:r w:rsidR="00DC0EA4">
        <w:rPr>
          <w:rFonts w:eastAsia="Cambria"/>
          <w:b/>
          <w:color w:val="auto"/>
          <w:sz w:val="24"/>
          <w:szCs w:val="24"/>
          <w:lang w:val="en-US"/>
        </w:rPr>
        <w:t>:</w:t>
      </w:r>
      <w:r w:rsidR="00DC0EA4" w:rsidRPr="00C63FA2">
        <w:rPr>
          <w:rFonts w:eastAsia="Cambria"/>
          <w:color w:val="auto"/>
          <w:sz w:val="24"/>
          <w:szCs w:val="24"/>
          <w:lang w:val="en-US"/>
        </w:rPr>
        <w:t xml:space="preserve"> </w:t>
      </w:r>
      <w:r w:rsidR="00E42196" w:rsidRPr="00DE6B21">
        <w:rPr>
          <w:rFonts w:eastAsia="Cambria"/>
          <w:b/>
          <w:bCs/>
          <w:color w:val="auto"/>
          <w:sz w:val="24"/>
          <w:szCs w:val="24"/>
          <w:lang w:val="en-US"/>
        </w:rPr>
        <w:t>Policy for the Management of Conflicts of Interest in the Institute</w:t>
      </w:r>
      <w:r w:rsidR="00DE6B21">
        <w:rPr>
          <w:rFonts w:eastAsia="Cambria"/>
          <w:color w:val="auto"/>
          <w:sz w:val="24"/>
          <w:szCs w:val="24"/>
          <w:lang w:val="en-US"/>
        </w:rPr>
        <w:t>:</w:t>
      </w:r>
      <w:r w:rsidR="00E42196" w:rsidRPr="00E42196">
        <w:rPr>
          <w:rFonts w:eastAsia="Cambria"/>
          <w:color w:val="auto"/>
          <w:sz w:val="24"/>
          <w:szCs w:val="24"/>
          <w:lang w:val="en-US"/>
        </w:rPr>
        <w:t xml:space="preserve"> </w:t>
      </w:r>
      <w:r w:rsidR="0064717B" w:rsidRPr="009600CF">
        <w:rPr>
          <w:b/>
          <w:color w:val="000000" w:themeColor="text1"/>
          <w:sz w:val="24"/>
          <w:szCs w:val="24"/>
          <w:shd w:val="clear" w:color="auto" w:fill="FFFFFF"/>
          <w:lang w:val="en-US"/>
        </w:rPr>
        <w:t>THE INSTITUTE</w:t>
      </w:r>
      <w:r w:rsidR="00E42196" w:rsidRPr="00E42196">
        <w:rPr>
          <w:rFonts w:eastAsia="Cambria"/>
          <w:color w:val="auto"/>
          <w:sz w:val="24"/>
          <w:szCs w:val="24"/>
          <w:lang w:val="en-US"/>
        </w:rPr>
        <w:t xml:space="preserve"> has a mandatory “Policy for the Management of Conflicts of Interest in the Institute”, which applies to all individuals and legal entities that are carrying out activities for or have been commissioned by IICA, consistent with the Institute’s Code of Ethics, </w:t>
      </w:r>
      <w:proofErr w:type="gramStart"/>
      <w:r w:rsidR="00E42196" w:rsidRPr="00E42196">
        <w:rPr>
          <w:rFonts w:eastAsia="Cambria"/>
          <w:color w:val="auto"/>
          <w:sz w:val="24"/>
          <w:szCs w:val="24"/>
          <w:lang w:val="en-US"/>
        </w:rPr>
        <w:t>values</w:t>
      </w:r>
      <w:proofErr w:type="gramEnd"/>
      <w:r w:rsidR="00E42196" w:rsidRPr="00E42196">
        <w:rPr>
          <w:rFonts w:eastAsia="Cambria"/>
          <w:color w:val="auto"/>
          <w:sz w:val="24"/>
          <w:szCs w:val="24"/>
          <w:lang w:val="en-US"/>
        </w:rPr>
        <w:t xml:space="preserve"> and the applicable law in its Member States</w:t>
      </w:r>
      <w:r w:rsidR="00E42196">
        <w:rPr>
          <w:rFonts w:eastAsia="Cambria"/>
          <w:color w:val="auto"/>
          <w:sz w:val="24"/>
          <w:szCs w:val="24"/>
          <w:lang w:val="en-US"/>
        </w:rPr>
        <w:t>.</w:t>
      </w:r>
    </w:p>
    <w:p w14:paraId="7E1A7E9D" w14:textId="5072B595" w:rsidR="00DC0EA4" w:rsidRDefault="00DC0EA4" w:rsidP="002C5DDA">
      <w:pPr>
        <w:tabs>
          <w:tab w:val="left" w:pos="4253"/>
        </w:tabs>
        <w:jc w:val="both"/>
        <w:rPr>
          <w:rFonts w:eastAsia="Cambria"/>
          <w:color w:val="auto"/>
          <w:sz w:val="24"/>
          <w:szCs w:val="24"/>
          <w:lang w:val="en-US"/>
        </w:rPr>
      </w:pPr>
    </w:p>
    <w:p w14:paraId="35A8EC8E" w14:textId="77777777" w:rsidR="009E40E1" w:rsidRPr="009E40E1" w:rsidRDefault="00B13261" w:rsidP="009E40E1">
      <w:pPr>
        <w:shd w:val="clear" w:color="auto" w:fill="FFFFFF"/>
        <w:ind w:right="-93"/>
        <w:jc w:val="both"/>
        <w:rPr>
          <w:sz w:val="24"/>
          <w:szCs w:val="24"/>
          <w:lang w:val="en-US"/>
        </w:rPr>
      </w:pPr>
      <w:r w:rsidRPr="00F7282C">
        <w:rPr>
          <w:rFonts w:eastAsia="Cambria"/>
          <w:b/>
          <w:color w:val="auto"/>
          <w:sz w:val="24"/>
          <w:szCs w:val="24"/>
          <w:lang w:val="en-US"/>
        </w:rPr>
        <w:t>FOURTEEN:</w:t>
      </w:r>
      <w:r w:rsidRPr="00F7282C">
        <w:rPr>
          <w:rFonts w:eastAsia="Cambria"/>
          <w:color w:val="auto"/>
          <w:sz w:val="24"/>
          <w:szCs w:val="24"/>
          <w:lang w:val="en-US"/>
        </w:rPr>
        <w:t xml:space="preserve"> </w:t>
      </w:r>
      <w:r w:rsidR="00C24170" w:rsidRPr="00F7282C">
        <w:rPr>
          <w:rFonts w:eastAsia="Cambria"/>
          <w:b/>
          <w:bCs/>
          <w:color w:val="auto"/>
          <w:sz w:val="24"/>
          <w:szCs w:val="24"/>
          <w:lang w:val="en-US"/>
        </w:rPr>
        <w:t>F</w:t>
      </w:r>
      <w:r w:rsidR="005D7D14" w:rsidRPr="00F7282C">
        <w:rPr>
          <w:rFonts w:eastAsia="Cambria"/>
          <w:b/>
          <w:bCs/>
          <w:color w:val="auto"/>
          <w:sz w:val="24"/>
          <w:szCs w:val="24"/>
          <w:lang w:val="en-US"/>
        </w:rPr>
        <w:t>or the Personal Data Protection Policy</w:t>
      </w:r>
      <w:r w:rsidR="00C24170" w:rsidRPr="00F7282C">
        <w:rPr>
          <w:rFonts w:eastAsia="Cambria"/>
          <w:color w:val="auto"/>
          <w:sz w:val="24"/>
          <w:szCs w:val="24"/>
          <w:lang w:val="en-US"/>
        </w:rPr>
        <w:t>:</w:t>
      </w:r>
      <w:r w:rsidR="005D7D14" w:rsidRPr="00F7282C">
        <w:rPr>
          <w:rFonts w:eastAsia="Cambria"/>
          <w:color w:val="auto"/>
          <w:sz w:val="24"/>
          <w:szCs w:val="24"/>
          <w:lang w:val="en-US"/>
        </w:rPr>
        <w:t xml:space="preserve"> </w:t>
      </w:r>
      <w:r w:rsidR="009E40E1" w:rsidRPr="009E40E1">
        <w:rPr>
          <w:sz w:val="24"/>
          <w:szCs w:val="24"/>
          <w:lang w:val="en-US"/>
        </w:rPr>
        <w:t>Each of the Parties shall be advised that the information of the data subject or the contact person of the representatives and employees that are processed within the scope of this contract, as well as other information exchanged during the provision of services, shall be processed by the other Party to facilitate the development, execution and management of the contractual relationship for service provision. Data shall be processed specifically to ensure performance of the contractual relationship and shall be kept for the duration of the contract and even after, until all obligations derived hereunder are delivered.</w:t>
      </w:r>
    </w:p>
    <w:p w14:paraId="2C87D556" w14:textId="77777777" w:rsidR="009E40E1" w:rsidRPr="009E40E1" w:rsidRDefault="009E40E1" w:rsidP="009E40E1">
      <w:pPr>
        <w:shd w:val="clear" w:color="auto" w:fill="FFFFFF"/>
        <w:ind w:right="-93"/>
        <w:jc w:val="both"/>
        <w:rPr>
          <w:sz w:val="24"/>
          <w:szCs w:val="24"/>
          <w:lang w:val="en-US"/>
        </w:rPr>
      </w:pPr>
      <w:r w:rsidRPr="009E40E1">
        <w:rPr>
          <w:sz w:val="24"/>
          <w:szCs w:val="24"/>
          <w:lang w:val="en-US"/>
        </w:rPr>
        <w:t>The respective personal data controllers shall be each of the companies provided with the data of the interested parties, whose contact information is included in the preamble of this contract.</w:t>
      </w:r>
    </w:p>
    <w:p w14:paraId="720FFE3C" w14:textId="77777777" w:rsidR="009E40E1" w:rsidRPr="009E40E1" w:rsidRDefault="009E40E1" w:rsidP="009E40E1">
      <w:pPr>
        <w:shd w:val="clear" w:color="auto" w:fill="FFFFFF"/>
        <w:ind w:right="-93"/>
        <w:jc w:val="both"/>
        <w:rPr>
          <w:sz w:val="24"/>
          <w:szCs w:val="24"/>
          <w:lang w:val="en-US"/>
        </w:rPr>
      </w:pPr>
      <w:r w:rsidRPr="009E40E1">
        <w:rPr>
          <w:sz w:val="24"/>
          <w:szCs w:val="24"/>
          <w:lang w:val="en-US"/>
        </w:rPr>
        <w:t>The Parties may share personal data with: (</w:t>
      </w:r>
      <w:proofErr w:type="spellStart"/>
      <w:r w:rsidRPr="009E40E1">
        <w:rPr>
          <w:sz w:val="24"/>
          <w:szCs w:val="24"/>
          <w:lang w:val="en-US"/>
        </w:rPr>
        <w:t>i</w:t>
      </w:r>
      <w:proofErr w:type="spellEnd"/>
      <w:r w:rsidRPr="009E40E1">
        <w:rPr>
          <w:sz w:val="24"/>
          <w:szCs w:val="24"/>
          <w:lang w:val="en-US"/>
        </w:rPr>
        <w:t>) Public Administrations and legal authorities to comply with IICA’s legal and fiscal obligations; (ii) auditing firms to comply with legal obligations regarding account auditing or due to any legitimate interest consistent with proper governance of the Company; and/ or (iii) third parties involved in managing the contractual activities, such as other IICA units, where necessary for the performance of the contract or at their request , and/or with providers that require access to personal data to provide services that have been outsourced to them by the Parties.</w:t>
      </w:r>
    </w:p>
    <w:p w14:paraId="6A993443" w14:textId="77777777" w:rsidR="009E40E1" w:rsidRPr="009E40E1" w:rsidRDefault="009E40E1" w:rsidP="009E40E1">
      <w:pPr>
        <w:shd w:val="clear" w:color="auto" w:fill="FFFFFF"/>
        <w:ind w:right="-93"/>
        <w:jc w:val="both"/>
        <w:rPr>
          <w:sz w:val="24"/>
          <w:szCs w:val="24"/>
          <w:lang w:val="en-US"/>
        </w:rPr>
      </w:pPr>
      <w:r w:rsidRPr="009E40E1">
        <w:rPr>
          <w:sz w:val="24"/>
          <w:szCs w:val="24"/>
          <w:lang w:val="en-US"/>
        </w:rPr>
        <w:t xml:space="preserve">In cases in which the Parties must engage the services of providers in countries that do not have data processing legislation equivalent to IICA’s Personal Data Protection Policy, the contract will be finalized only after all the requirements established by IICA’s personal data protection regulations have been satisfied, while also applying the necessary guarantees and safeguards to preserve data privacy. </w:t>
      </w:r>
    </w:p>
    <w:p w14:paraId="1276E0E9" w14:textId="77777777" w:rsidR="009E40E1" w:rsidRPr="009E40E1" w:rsidRDefault="009E40E1" w:rsidP="009E40E1">
      <w:pPr>
        <w:shd w:val="clear" w:color="auto" w:fill="FFFFFF"/>
        <w:ind w:right="-93"/>
        <w:jc w:val="both"/>
        <w:rPr>
          <w:sz w:val="24"/>
          <w:szCs w:val="24"/>
          <w:lang w:val="en-US"/>
        </w:rPr>
      </w:pPr>
      <w:r w:rsidRPr="009E40E1">
        <w:rPr>
          <w:sz w:val="24"/>
          <w:szCs w:val="24"/>
          <w:lang w:val="en-US"/>
        </w:rPr>
        <w:lastRenderedPageBreak/>
        <w:t>IICA may send the contact data of the representatives and employees of the other Party to other IICA delegations and offices, where necessary for the execution or performance of a contract, and/or where necessary, at their request.</w:t>
      </w:r>
    </w:p>
    <w:p w14:paraId="15EADFAA" w14:textId="759EF3B4" w:rsidR="00B13261" w:rsidRPr="00C63FA2" w:rsidRDefault="009E40E1" w:rsidP="009E40E1">
      <w:pPr>
        <w:shd w:val="clear" w:color="auto" w:fill="FFFFFF"/>
        <w:ind w:right="-93"/>
        <w:jc w:val="both"/>
        <w:rPr>
          <w:rFonts w:eastAsia="Cambria"/>
          <w:color w:val="auto"/>
          <w:sz w:val="24"/>
          <w:szCs w:val="24"/>
          <w:lang w:val="en-US"/>
        </w:rPr>
      </w:pPr>
      <w:r w:rsidRPr="009E40E1">
        <w:rPr>
          <w:sz w:val="24"/>
          <w:szCs w:val="24"/>
          <w:lang w:val="en-US"/>
        </w:rPr>
        <w:t>The data subjects may submit their request for access to their personal data, rectification, suppression, portability and restriction of processing or their objection to processing to the registered office of each Party and/or by sending it to the following email addresses: […] and [data.protection@iica.int]</w:t>
      </w:r>
    </w:p>
    <w:p w14:paraId="5BACF975" w14:textId="77777777" w:rsidR="00B13261" w:rsidRPr="00C63FA2" w:rsidRDefault="00B13261" w:rsidP="002C5DDA">
      <w:pPr>
        <w:tabs>
          <w:tab w:val="left" w:pos="4253"/>
        </w:tabs>
        <w:jc w:val="both"/>
        <w:rPr>
          <w:rFonts w:eastAsia="Cambria"/>
          <w:color w:val="auto"/>
          <w:sz w:val="24"/>
          <w:szCs w:val="24"/>
          <w:lang w:val="en-US"/>
        </w:rPr>
      </w:pPr>
    </w:p>
    <w:p w14:paraId="3094D185" w14:textId="77777777" w:rsidR="001672B2" w:rsidRPr="00C63FA2" w:rsidRDefault="001672B2" w:rsidP="001672B2">
      <w:pPr>
        <w:tabs>
          <w:tab w:val="left" w:pos="720"/>
        </w:tabs>
        <w:suppressAutoHyphens/>
        <w:ind w:right="4"/>
        <w:jc w:val="both"/>
        <w:rPr>
          <w:rFonts w:eastAsia="Cambria"/>
          <w:color w:val="auto"/>
          <w:sz w:val="24"/>
          <w:szCs w:val="24"/>
          <w:lang w:val="en-US"/>
        </w:rPr>
      </w:pPr>
    </w:p>
    <w:p w14:paraId="239F4337" w14:textId="77777777" w:rsidR="000A3004" w:rsidRDefault="000A3004" w:rsidP="000A3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both"/>
        <w:rPr>
          <w:sz w:val="24"/>
          <w:szCs w:val="24"/>
          <w:lang w:val="en-US"/>
        </w:rPr>
      </w:pPr>
      <w:r w:rsidRPr="009600CF">
        <w:rPr>
          <w:sz w:val="24"/>
          <w:szCs w:val="24"/>
          <w:lang w:val="en-US"/>
        </w:rPr>
        <w:t>The above having been read by both parties and its contents and scope duly understood, they ratify and sign in duplicate in (city), on the (day) of (year).</w:t>
      </w:r>
    </w:p>
    <w:p w14:paraId="5B86C80A" w14:textId="77777777" w:rsidR="009E40E1" w:rsidRDefault="009E40E1" w:rsidP="000A3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both"/>
        <w:rPr>
          <w:sz w:val="24"/>
          <w:szCs w:val="24"/>
          <w:lang w:val="en-US"/>
        </w:rPr>
      </w:pPr>
    </w:p>
    <w:p w14:paraId="271A6FBA" w14:textId="77777777" w:rsidR="009E40E1" w:rsidRDefault="009E40E1" w:rsidP="000A3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both"/>
        <w:rPr>
          <w:sz w:val="24"/>
          <w:szCs w:val="24"/>
          <w:lang w:val="en-US"/>
        </w:rPr>
      </w:pPr>
    </w:p>
    <w:p w14:paraId="08ADFC63" w14:textId="77777777" w:rsidR="009E40E1" w:rsidRDefault="009E40E1" w:rsidP="000A3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both"/>
        <w:rPr>
          <w:sz w:val="24"/>
          <w:szCs w:val="24"/>
          <w:lang w:val="en-US"/>
        </w:rPr>
      </w:pPr>
    </w:p>
    <w:p w14:paraId="520D025E" w14:textId="77777777" w:rsidR="009E40E1" w:rsidRDefault="009E40E1" w:rsidP="000A3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both"/>
        <w:rPr>
          <w:sz w:val="24"/>
          <w:szCs w:val="24"/>
          <w:lang w:val="en-US"/>
        </w:rPr>
      </w:pPr>
    </w:p>
    <w:p w14:paraId="7B2B5DCA" w14:textId="77777777" w:rsidR="009E40E1" w:rsidRDefault="009E40E1" w:rsidP="000A3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both"/>
        <w:rPr>
          <w:sz w:val="24"/>
          <w:szCs w:val="24"/>
          <w:lang w:val="en-US"/>
        </w:rPr>
      </w:pPr>
    </w:p>
    <w:p w14:paraId="02557C3D" w14:textId="77777777" w:rsidR="009E40E1" w:rsidRDefault="009E40E1" w:rsidP="000A3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both"/>
        <w:rPr>
          <w:sz w:val="24"/>
          <w:szCs w:val="24"/>
          <w:lang w:val="en-US"/>
        </w:rPr>
      </w:pPr>
    </w:p>
    <w:p w14:paraId="276641D8" w14:textId="77777777" w:rsidR="009E40E1" w:rsidRPr="009600CF" w:rsidRDefault="009E40E1" w:rsidP="000A3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both"/>
        <w:rPr>
          <w:sz w:val="24"/>
          <w:szCs w:val="24"/>
          <w:lang w:val="en-US"/>
        </w:rPr>
      </w:pPr>
    </w:p>
    <w:p w14:paraId="45A85303" w14:textId="77777777" w:rsidR="002C5DDA" w:rsidRPr="00C63FA2" w:rsidRDefault="002C5DDA" w:rsidP="002C5D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both"/>
        <w:rPr>
          <w:color w:val="auto"/>
          <w:sz w:val="24"/>
          <w:szCs w:val="24"/>
          <w:lang w:val="en-US"/>
        </w:rPr>
      </w:pPr>
    </w:p>
    <w:tbl>
      <w:tblPr>
        <w:tblW w:w="9009" w:type="dxa"/>
        <w:jc w:val="center"/>
        <w:tblLook w:val="01E0" w:firstRow="1" w:lastRow="1" w:firstColumn="1" w:lastColumn="1" w:noHBand="0" w:noVBand="0"/>
      </w:tblPr>
      <w:tblGrid>
        <w:gridCol w:w="4600"/>
        <w:gridCol w:w="4409"/>
      </w:tblGrid>
      <w:tr w:rsidR="000A3004" w:rsidRPr="009600CF" w14:paraId="6FC96B61" w14:textId="77777777" w:rsidTr="00B56E91">
        <w:trPr>
          <w:jc w:val="center"/>
        </w:trPr>
        <w:tc>
          <w:tcPr>
            <w:tcW w:w="4600" w:type="dxa"/>
            <w:shd w:val="clear" w:color="auto" w:fill="auto"/>
          </w:tcPr>
          <w:p w14:paraId="4DCED870" w14:textId="77777777" w:rsidR="000A3004" w:rsidRPr="009600CF" w:rsidRDefault="000A3004" w:rsidP="00B56E91">
            <w:pPr>
              <w:jc w:val="center"/>
              <w:rPr>
                <w:b/>
                <w:sz w:val="24"/>
                <w:szCs w:val="24"/>
                <w:lang w:val="en-US"/>
              </w:rPr>
            </w:pPr>
            <w:r w:rsidRPr="009600CF">
              <w:rPr>
                <w:b/>
                <w:sz w:val="24"/>
                <w:szCs w:val="24"/>
                <w:lang w:val="en-US"/>
              </w:rPr>
              <w:t>THE CONTRACTOR</w:t>
            </w:r>
          </w:p>
          <w:p w14:paraId="13521BF4" w14:textId="77777777" w:rsidR="000A3004" w:rsidRPr="009600CF" w:rsidRDefault="000A3004" w:rsidP="00B56E91">
            <w:pPr>
              <w:jc w:val="center"/>
              <w:rPr>
                <w:sz w:val="24"/>
                <w:szCs w:val="24"/>
                <w:lang w:val="en-US"/>
              </w:rPr>
            </w:pPr>
          </w:p>
          <w:p w14:paraId="500727B9" w14:textId="77777777" w:rsidR="000A3004" w:rsidRPr="009600CF" w:rsidRDefault="000A3004" w:rsidP="00B56E91">
            <w:pPr>
              <w:jc w:val="center"/>
              <w:rPr>
                <w:i/>
                <w:color w:val="000000" w:themeColor="text1"/>
                <w:sz w:val="24"/>
                <w:szCs w:val="24"/>
                <w:shd w:val="clear" w:color="auto" w:fill="FFFFFF"/>
                <w:lang w:val="en-US"/>
              </w:rPr>
            </w:pPr>
            <w:r w:rsidRPr="009600CF">
              <w:rPr>
                <w:color w:val="000000" w:themeColor="text1"/>
                <w:sz w:val="24"/>
                <w:szCs w:val="24"/>
                <w:shd w:val="clear" w:color="auto" w:fill="FFFFFF"/>
                <w:lang w:val="en-US"/>
              </w:rPr>
              <w:t>(</w:t>
            </w:r>
            <w:r w:rsidRPr="009600CF">
              <w:rPr>
                <w:i/>
                <w:color w:val="000000" w:themeColor="text1"/>
                <w:sz w:val="24"/>
                <w:szCs w:val="24"/>
                <w:shd w:val="clear" w:color="auto" w:fill="FFFFFF"/>
                <w:lang w:val="en-US"/>
              </w:rPr>
              <w:t xml:space="preserve">name of the person, </w:t>
            </w:r>
            <w:proofErr w:type="gramStart"/>
            <w:r w:rsidRPr="009600CF">
              <w:rPr>
                <w:i/>
                <w:color w:val="000000" w:themeColor="text1"/>
                <w:sz w:val="24"/>
                <w:szCs w:val="24"/>
                <w:shd w:val="clear" w:color="auto" w:fill="FFFFFF"/>
                <w:lang w:val="en-US"/>
              </w:rPr>
              <w:t>company</w:t>
            </w:r>
            <w:proofErr w:type="gramEnd"/>
            <w:r w:rsidRPr="009600CF">
              <w:rPr>
                <w:i/>
                <w:color w:val="000000" w:themeColor="text1"/>
                <w:sz w:val="24"/>
                <w:szCs w:val="24"/>
                <w:shd w:val="clear" w:color="auto" w:fill="FFFFFF"/>
                <w:lang w:val="en-US"/>
              </w:rPr>
              <w:t xml:space="preserve"> or business name), </w:t>
            </w:r>
          </w:p>
          <w:p w14:paraId="3D8BB402" w14:textId="77777777" w:rsidR="000A3004" w:rsidRPr="009600CF" w:rsidRDefault="000A3004" w:rsidP="00B56E91">
            <w:pPr>
              <w:jc w:val="center"/>
              <w:rPr>
                <w:i/>
                <w:sz w:val="24"/>
                <w:szCs w:val="24"/>
                <w:lang w:val="en-US"/>
              </w:rPr>
            </w:pPr>
            <w:r w:rsidRPr="009600CF">
              <w:rPr>
                <w:i/>
                <w:color w:val="000000" w:themeColor="text1"/>
                <w:sz w:val="24"/>
                <w:szCs w:val="24"/>
                <w:shd w:val="clear" w:color="auto" w:fill="FFFFFF"/>
                <w:lang w:val="en-US"/>
              </w:rPr>
              <w:t>(Position within company), (identification number)</w:t>
            </w:r>
          </w:p>
          <w:p w14:paraId="3385755D" w14:textId="77777777" w:rsidR="000A3004" w:rsidRPr="009600CF" w:rsidRDefault="000A3004" w:rsidP="00B56E91">
            <w:pPr>
              <w:jc w:val="center"/>
              <w:rPr>
                <w:b/>
                <w:sz w:val="24"/>
                <w:szCs w:val="24"/>
                <w:lang w:val="en-US"/>
              </w:rPr>
            </w:pPr>
          </w:p>
          <w:p w14:paraId="305356AA" w14:textId="77777777" w:rsidR="000A3004" w:rsidRPr="009600CF" w:rsidRDefault="000A3004" w:rsidP="00B56E91">
            <w:pPr>
              <w:jc w:val="center"/>
              <w:rPr>
                <w:sz w:val="24"/>
                <w:szCs w:val="24"/>
                <w:lang w:val="en-US"/>
              </w:rPr>
            </w:pPr>
          </w:p>
          <w:p w14:paraId="08308F0E" w14:textId="77777777" w:rsidR="000A3004" w:rsidRPr="009600CF" w:rsidRDefault="000A3004" w:rsidP="00B56E91">
            <w:pPr>
              <w:jc w:val="center"/>
              <w:rPr>
                <w:sz w:val="24"/>
                <w:szCs w:val="24"/>
                <w:lang w:val="en-US"/>
              </w:rPr>
            </w:pPr>
            <w:r w:rsidRPr="009600CF">
              <w:rPr>
                <w:sz w:val="24"/>
                <w:szCs w:val="24"/>
                <w:lang w:val="en-US"/>
              </w:rPr>
              <w:t>_______________________________</w:t>
            </w:r>
          </w:p>
          <w:p w14:paraId="49ECB0A7" w14:textId="77777777" w:rsidR="000A3004" w:rsidRPr="009600CF" w:rsidRDefault="000A3004" w:rsidP="00B56E91">
            <w:pPr>
              <w:keepNext/>
              <w:keepLines/>
              <w:spacing w:before="480"/>
              <w:jc w:val="center"/>
              <w:outlineLvl w:val="0"/>
              <w:rPr>
                <w:b/>
                <w:sz w:val="24"/>
                <w:szCs w:val="24"/>
                <w:lang w:val="en-US"/>
              </w:rPr>
            </w:pPr>
          </w:p>
        </w:tc>
        <w:tc>
          <w:tcPr>
            <w:tcW w:w="4409" w:type="dxa"/>
            <w:shd w:val="clear" w:color="auto" w:fill="auto"/>
          </w:tcPr>
          <w:p w14:paraId="1841C2B9" w14:textId="77777777" w:rsidR="000A3004" w:rsidRPr="009600CF" w:rsidRDefault="000A3004" w:rsidP="00B56E91">
            <w:pPr>
              <w:jc w:val="center"/>
              <w:rPr>
                <w:b/>
                <w:sz w:val="24"/>
                <w:szCs w:val="24"/>
                <w:lang w:val="en-US"/>
              </w:rPr>
            </w:pPr>
            <w:r w:rsidRPr="009600CF">
              <w:rPr>
                <w:b/>
                <w:sz w:val="24"/>
                <w:szCs w:val="24"/>
                <w:lang w:val="en-US"/>
              </w:rPr>
              <w:t>THE INSTITUTE</w:t>
            </w:r>
          </w:p>
          <w:p w14:paraId="2DD7F4B2" w14:textId="77777777" w:rsidR="000A3004" w:rsidRPr="009600CF" w:rsidRDefault="000A3004" w:rsidP="00B56E91">
            <w:pPr>
              <w:jc w:val="center"/>
              <w:rPr>
                <w:sz w:val="24"/>
                <w:szCs w:val="24"/>
                <w:lang w:val="en-US"/>
              </w:rPr>
            </w:pPr>
          </w:p>
          <w:p w14:paraId="50D32110" w14:textId="77777777" w:rsidR="000A3004" w:rsidRPr="009600CF" w:rsidRDefault="000A3004" w:rsidP="00B56E91">
            <w:pPr>
              <w:jc w:val="center"/>
              <w:rPr>
                <w:i/>
                <w:color w:val="000000" w:themeColor="text1"/>
                <w:sz w:val="24"/>
                <w:szCs w:val="24"/>
                <w:shd w:val="clear" w:color="auto" w:fill="FFFFFF"/>
                <w:lang w:val="en-US"/>
              </w:rPr>
            </w:pPr>
            <w:r w:rsidRPr="009600CF">
              <w:rPr>
                <w:color w:val="000000" w:themeColor="text1"/>
                <w:sz w:val="24"/>
                <w:szCs w:val="24"/>
                <w:lang w:val="en-US"/>
              </w:rPr>
              <w:t>(</w:t>
            </w:r>
            <w:r w:rsidRPr="009600CF">
              <w:rPr>
                <w:i/>
                <w:color w:val="000000" w:themeColor="text1"/>
                <w:sz w:val="24"/>
                <w:szCs w:val="24"/>
                <w:lang w:val="en-US"/>
              </w:rPr>
              <w:t>name of authorized official</w:t>
            </w:r>
            <w:r w:rsidRPr="009600CF">
              <w:rPr>
                <w:color w:val="000000" w:themeColor="text1"/>
                <w:sz w:val="24"/>
                <w:szCs w:val="24"/>
                <w:lang w:val="en-US"/>
              </w:rPr>
              <w:t>) (</w:t>
            </w:r>
            <w:r w:rsidRPr="009600CF">
              <w:rPr>
                <w:i/>
                <w:color w:val="000000" w:themeColor="text1"/>
                <w:sz w:val="24"/>
                <w:szCs w:val="24"/>
                <w:shd w:val="clear" w:color="auto" w:fill="FFFFFF"/>
                <w:lang w:val="en-US"/>
              </w:rPr>
              <w:t>Position within Institute), (identification number),</w:t>
            </w:r>
          </w:p>
          <w:p w14:paraId="4EA838D4" w14:textId="77777777" w:rsidR="000A3004" w:rsidRPr="009600CF" w:rsidRDefault="000A3004" w:rsidP="00B56E91">
            <w:pPr>
              <w:jc w:val="center"/>
              <w:rPr>
                <w:color w:val="000000" w:themeColor="text1"/>
                <w:sz w:val="24"/>
                <w:szCs w:val="24"/>
                <w:lang w:val="en-US"/>
              </w:rPr>
            </w:pPr>
            <w:r w:rsidRPr="009600CF">
              <w:rPr>
                <w:color w:val="000000" w:themeColor="text1"/>
                <w:sz w:val="24"/>
                <w:szCs w:val="24"/>
                <w:shd w:val="clear" w:color="auto" w:fill="FFFFFF"/>
                <w:lang w:val="en-US"/>
              </w:rPr>
              <w:t>INTER-AMERICAN INSTITUTE FOR COOPERATION ON AGRICULTURE</w:t>
            </w:r>
          </w:p>
          <w:p w14:paraId="26990AF0" w14:textId="77777777" w:rsidR="000A3004" w:rsidRPr="009600CF" w:rsidRDefault="000A3004" w:rsidP="00B56E91">
            <w:pPr>
              <w:jc w:val="center"/>
              <w:rPr>
                <w:b/>
                <w:sz w:val="24"/>
                <w:szCs w:val="24"/>
                <w:lang w:val="en-US"/>
              </w:rPr>
            </w:pPr>
          </w:p>
          <w:p w14:paraId="1DD8680E" w14:textId="77777777" w:rsidR="000A3004" w:rsidRDefault="000A3004" w:rsidP="00B56E91">
            <w:pPr>
              <w:jc w:val="center"/>
              <w:rPr>
                <w:sz w:val="24"/>
                <w:szCs w:val="24"/>
                <w:lang w:val="en-US"/>
              </w:rPr>
            </w:pPr>
          </w:p>
          <w:p w14:paraId="7849E885" w14:textId="50B3D3FD" w:rsidR="000A3004" w:rsidRPr="009600CF" w:rsidRDefault="000A3004" w:rsidP="00B56E91">
            <w:pPr>
              <w:jc w:val="center"/>
              <w:rPr>
                <w:sz w:val="24"/>
                <w:szCs w:val="24"/>
                <w:lang w:val="en-US"/>
              </w:rPr>
            </w:pPr>
            <w:r w:rsidRPr="009600CF">
              <w:rPr>
                <w:sz w:val="24"/>
                <w:szCs w:val="24"/>
                <w:lang w:val="en-US"/>
              </w:rPr>
              <w:t>________________________________</w:t>
            </w:r>
          </w:p>
          <w:p w14:paraId="466A1C38" w14:textId="77777777" w:rsidR="000A3004" w:rsidRPr="009600CF" w:rsidRDefault="000A3004" w:rsidP="00B56E91">
            <w:pPr>
              <w:pStyle w:val="Normal1"/>
              <w:keepNext/>
              <w:keepLines/>
              <w:spacing w:before="480" w:line="276" w:lineRule="auto"/>
              <w:ind w:right="4"/>
              <w:jc w:val="center"/>
              <w:outlineLvl w:val="0"/>
              <w:rPr>
                <w:b/>
                <w:szCs w:val="24"/>
                <w:lang w:val="en-US"/>
              </w:rPr>
            </w:pPr>
          </w:p>
        </w:tc>
      </w:tr>
    </w:tbl>
    <w:p w14:paraId="7F00B6FC" w14:textId="0ED31E67" w:rsidR="009E40E1" w:rsidRDefault="009E40E1" w:rsidP="000A3004">
      <w:pPr>
        <w:rPr>
          <w:b/>
          <w:color w:val="auto"/>
          <w:sz w:val="24"/>
          <w:szCs w:val="24"/>
          <w:lang w:val="en-US" w:eastAsia="es-ES"/>
        </w:rPr>
      </w:pPr>
    </w:p>
    <w:p w14:paraId="544217A7" w14:textId="77777777" w:rsidR="009E40E1" w:rsidRDefault="009E40E1">
      <w:pPr>
        <w:spacing w:after="200" w:line="276" w:lineRule="auto"/>
        <w:rPr>
          <w:b/>
          <w:color w:val="auto"/>
          <w:sz w:val="24"/>
          <w:szCs w:val="24"/>
          <w:lang w:val="en-US" w:eastAsia="es-ES"/>
        </w:rPr>
      </w:pPr>
      <w:r>
        <w:rPr>
          <w:b/>
          <w:color w:val="auto"/>
          <w:sz w:val="24"/>
          <w:szCs w:val="24"/>
          <w:lang w:val="en-US" w:eastAsia="es-ES"/>
        </w:rPr>
        <w:br w:type="page"/>
      </w:r>
    </w:p>
    <w:p w14:paraId="1CC00D83" w14:textId="77777777" w:rsidR="001672B2" w:rsidRDefault="001672B2" w:rsidP="000A3004">
      <w:pPr>
        <w:rPr>
          <w:b/>
          <w:color w:val="auto"/>
          <w:sz w:val="24"/>
          <w:szCs w:val="24"/>
          <w:lang w:val="en-US" w:eastAsia="es-ES"/>
        </w:rPr>
      </w:pPr>
    </w:p>
    <w:p w14:paraId="22D506CB" w14:textId="564E3FB5" w:rsidR="00FC2A48" w:rsidRDefault="00DA7600" w:rsidP="00A710F4">
      <w:pPr>
        <w:jc w:val="center"/>
        <w:rPr>
          <w:b/>
          <w:color w:val="auto"/>
          <w:sz w:val="28"/>
          <w:szCs w:val="28"/>
          <w:lang w:val="en-US" w:eastAsia="es-MX"/>
        </w:rPr>
      </w:pPr>
      <w:bookmarkStart w:id="0" w:name="id.gjdgxs" w:colFirst="0" w:colLast="0"/>
      <w:bookmarkEnd w:id="0"/>
      <w:r w:rsidRPr="00C63FA2">
        <w:rPr>
          <w:b/>
          <w:color w:val="auto"/>
          <w:sz w:val="28"/>
          <w:szCs w:val="28"/>
          <w:lang w:val="en-US" w:eastAsia="es-MX"/>
        </w:rPr>
        <w:t>ANNEX</w:t>
      </w:r>
    </w:p>
    <w:p w14:paraId="3B6C0FF7" w14:textId="2AAF5177" w:rsidR="00914C13" w:rsidRPr="00C63FA2" w:rsidRDefault="00DA7600" w:rsidP="00A710F4">
      <w:pPr>
        <w:jc w:val="center"/>
        <w:rPr>
          <w:b/>
          <w:color w:val="auto"/>
          <w:sz w:val="28"/>
          <w:szCs w:val="28"/>
          <w:lang w:val="en-US" w:eastAsia="es-MX"/>
        </w:rPr>
      </w:pPr>
      <w:r w:rsidRPr="00C63FA2">
        <w:rPr>
          <w:b/>
          <w:color w:val="auto"/>
          <w:sz w:val="28"/>
          <w:szCs w:val="28"/>
          <w:lang w:val="en-US" w:eastAsia="es-MX"/>
        </w:rPr>
        <w:t>TERMS OF REFERENCE</w:t>
      </w:r>
    </w:p>
    <w:p w14:paraId="3BAD58D0" w14:textId="77777777" w:rsidR="00914C13" w:rsidRPr="00A710F4" w:rsidRDefault="00DA7600" w:rsidP="00A710F4">
      <w:pPr>
        <w:jc w:val="center"/>
        <w:rPr>
          <w:b/>
          <w:color w:val="auto"/>
          <w:sz w:val="28"/>
          <w:szCs w:val="28"/>
          <w:lang w:val="en-US" w:eastAsia="es-MX"/>
        </w:rPr>
      </w:pPr>
      <w:r w:rsidRPr="00A710F4">
        <w:rPr>
          <w:b/>
          <w:color w:val="auto"/>
          <w:sz w:val="28"/>
          <w:szCs w:val="28"/>
          <w:lang w:val="en-US" w:eastAsia="es-MX"/>
        </w:rPr>
        <w:t>CONTRACT FOR SPECIFIC WORK</w:t>
      </w:r>
      <w:r w:rsidR="00914C13" w:rsidRPr="00A710F4">
        <w:rPr>
          <w:b/>
          <w:color w:val="auto"/>
          <w:sz w:val="28"/>
          <w:szCs w:val="28"/>
          <w:lang w:val="en-US" w:eastAsia="es-MX"/>
        </w:rPr>
        <w:t xml:space="preserve"> </w:t>
      </w:r>
    </w:p>
    <w:p w14:paraId="0434F47D" w14:textId="77777777" w:rsidR="00914C13" w:rsidRPr="00C63FA2" w:rsidRDefault="00914C13" w:rsidP="00914C13">
      <w:pPr>
        <w:pStyle w:val="Sinespaciado"/>
        <w:jc w:val="center"/>
        <w:rPr>
          <w:rFonts w:ascii="Times New Roman" w:hAnsi="Times New Roman"/>
          <w:b/>
          <w:szCs w:val="24"/>
          <w:lang w:val="en-US"/>
        </w:rPr>
      </w:pPr>
    </w:p>
    <w:p w14:paraId="7E94197A" w14:textId="77777777" w:rsidR="00914C13" w:rsidRPr="00C63FA2" w:rsidRDefault="00914C13" w:rsidP="00914C13">
      <w:pPr>
        <w:pStyle w:val="Sinespaciado"/>
        <w:rPr>
          <w:rFonts w:ascii="Times New Roman" w:hAnsi="Times New Roman"/>
          <w:b/>
          <w:szCs w:val="24"/>
          <w:lang w:val="en-US"/>
        </w:rPr>
      </w:pPr>
    </w:p>
    <w:p w14:paraId="12A254C2" w14:textId="239E06B7" w:rsidR="00914C13" w:rsidRPr="00C63FA2" w:rsidRDefault="00DA7600" w:rsidP="00914C13">
      <w:pPr>
        <w:pStyle w:val="Normal1"/>
        <w:tabs>
          <w:tab w:val="left" w:pos="2410"/>
        </w:tabs>
        <w:spacing w:line="240" w:lineRule="auto"/>
        <w:ind w:left="2977" w:right="4" w:hanging="2977"/>
        <w:rPr>
          <w:b/>
          <w:snapToGrid w:val="0"/>
          <w:color w:val="auto"/>
          <w:szCs w:val="24"/>
          <w:lang w:val="en-US"/>
        </w:rPr>
      </w:pPr>
      <w:r w:rsidRPr="00C63FA2">
        <w:rPr>
          <w:b/>
          <w:bCs/>
          <w:color w:val="auto"/>
          <w:szCs w:val="24"/>
          <w:lang w:val="en-US"/>
        </w:rPr>
        <w:t>CONTRACTOR</w:t>
      </w:r>
      <w:r w:rsidR="00914C13" w:rsidRPr="00C63FA2">
        <w:rPr>
          <w:b/>
          <w:bCs/>
          <w:color w:val="auto"/>
          <w:szCs w:val="24"/>
          <w:lang w:val="en-US"/>
        </w:rPr>
        <w:t>:</w:t>
      </w:r>
      <w:r w:rsidR="00914C13" w:rsidRPr="00C63FA2">
        <w:rPr>
          <w:bCs/>
          <w:color w:val="auto"/>
          <w:szCs w:val="24"/>
          <w:lang w:val="en-US"/>
        </w:rPr>
        <w:t xml:space="preserve">  </w:t>
      </w:r>
      <w:r w:rsidR="00914C13" w:rsidRPr="00C63FA2">
        <w:rPr>
          <w:bCs/>
          <w:color w:val="auto"/>
          <w:szCs w:val="24"/>
          <w:lang w:val="en-US"/>
        </w:rPr>
        <w:tab/>
      </w:r>
      <w:r w:rsidR="00914C13" w:rsidRPr="00C63FA2">
        <w:rPr>
          <w:bCs/>
          <w:color w:val="auto"/>
          <w:szCs w:val="24"/>
          <w:lang w:val="en-US"/>
        </w:rPr>
        <w:tab/>
      </w:r>
      <w:r w:rsidR="000D7F7B">
        <w:rPr>
          <w:bCs/>
          <w:color w:val="auto"/>
          <w:szCs w:val="24"/>
          <w:lang w:val="en-US"/>
        </w:rPr>
        <w:t>_______</w:t>
      </w:r>
      <w:r w:rsidR="00914C13" w:rsidRPr="00C63FA2">
        <w:rPr>
          <w:color w:val="auto"/>
          <w:highlight w:val="cyan"/>
          <w:lang w:val="en-US"/>
        </w:rPr>
        <w:t>,</w:t>
      </w:r>
    </w:p>
    <w:p w14:paraId="789A5EA1" w14:textId="0A5D915B" w:rsidR="00914C13" w:rsidRPr="00C63FA2" w:rsidRDefault="00DA7600" w:rsidP="00914C13">
      <w:pPr>
        <w:pStyle w:val="Default"/>
        <w:tabs>
          <w:tab w:val="left" w:pos="2977"/>
        </w:tabs>
        <w:jc w:val="both"/>
        <w:rPr>
          <w:rFonts w:ascii="Times New Roman" w:hAnsi="Times New Roman" w:cs="Times New Roman"/>
          <w:bCs/>
          <w:color w:val="auto"/>
          <w:lang w:val="en-US"/>
        </w:rPr>
      </w:pPr>
      <w:r w:rsidRPr="00C63FA2">
        <w:rPr>
          <w:rFonts w:ascii="Times New Roman" w:hAnsi="Times New Roman" w:cs="Times New Roman"/>
          <w:b/>
          <w:bCs/>
          <w:color w:val="auto"/>
          <w:lang w:val="en-US"/>
        </w:rPr>
        <w:t>START</w:t>
      </w:r>
      <w:r w:rsidR="00914C13" w:rsidRPr="00C63FA2">
        <w:rPr>
          <w:rFonts w:ascii="Times New Roman" w:hAnsi="Times New Roman" w:cs="Times New Roman"/>
          <w:b/>
          <w:bCs/>
          <w:color w:val="auto"/>
          <w:lang w:val="en-US"/>
        </w:rPr>
        <w:t>:</w:t>
      </w:r>
      <w:r w:rsidR="00914C13" w:rsidRPr="00C63FA2">
        <w:rPr>
          <w:rFonts w:ascii="Times New Roman" w:hAnsi="Times New Roman" w:cs="Times New Roman"/>
          <w:bCs/>
          <w:color w:val="auto"/>
          <w:lang w:val="en-US"/>
        </w:rPr>
        <w:t xml:space="preserve"> </w:t>
      </w:r>
      <w:r w:rsidR="00914C13" w:rsidRPr="00C63FA2">
        <w:rPr>
          <w:rFonts w:ascii="Times New Roman" w:hAnsi="Times New Roman" w:cs="Times New Roman"/>
          <w:bCs/>
          <w:color w:val="auto"/>
          <w:lang w:val="en-US"/>
        </w:rPr>
        <w:tab/>
      </w:r>
      <w:r w:rsidR="000D7F7B">
        <w:rPr>
          <w:rFonts w:ascii="Times New Roman" w:hAnsi="Times New Roman" w:cs="Times New Roman"/>
          <w:bCs/>
          <w:color w:val="auto"/>
          <w:lang w:val="en-US"/>
        </w:rPr>
        <w:t>__</w:t>
      </w:r>
      <w:r w:rsidR="00914C13" w:rsidRPr="00C63FA2">
        <w:rPr>
          <w:rFonts w:ascii="Times New Roman" w:hAnsi="Times New Roman" w:cs="Times New Roman"/>
          <w:bCs/>
          <w:color w:val="auto"/>
          <w:highlight w:val="cyan"/>
          <w:lang w:val="en-US"/>
        </w:rPr>
        <w:t xml:space="preserve"> </w:t>
      </w:r>
      <w:r w:rsidR="00C63FA2" w:rsidRPr="00C63FA2">
        <w:rPr>
          <w:rFonts w:ascii="Times New Roman" w:hAnsi="Times New Roman" w:cs="Times New Roman"/>
          <w:bCs/>
          <w:color w:val="auto"/>
          <w:highlight w:val="cyan"/>
          <w:lang w:val="en-US"/>
        </w:rPr>
        <w:t>of</w:t>
      </w:r>
      <w:r w:rsidR="00914C13" w:rsidRPr="00C63FA2">
        <w:rPr>
          <w:rFonts w:ascii="Times New Roman" w:hAnsi="Times New Roman" w:cs="Times New Roman"/>
          <w:bCs/>
          <w:color w:val="auto"/>
          <w:highlight w:val="cyan"/>
          <w:lang w:val="en-US"/>
        </w:rPr>
        <w:t xml:space="preserve"> </w:t>
      </w:r>
      <w:r w:rsidR="000D7F7B">
        <w:rPr>
          <w:rFonts w:ascii="Times New Roman" w:hAnsi="Times New Roman" w:cs="Times New Roman"/>
          <w:bCs/>
          <w:color w:val="auto"/>
          <w:highlight w:val="cyan"/>
          <w:lang w:val="en-US"/>
        </w:rPr>
        <w:t>__</w:t>
      </w:r>
      <w:r w:rsidR="00914C13" w:rsidRPr="00C63FA2">
        <w:rPr>
          <w:rFonts w:ascii="Times New Roman" w:hAnsi="Times New Roman" w:cs="Times New Roman"/>
          <w:bCs/>
          <w:color w:val="auto"/>
          <w:lang w:val="en-US"/>
        </w:rPr>
        <w:t xml:space="preserve"> </w:t>
      </w:r>
      <w:proofErr w:type="spellStart"/>
      <w:r w:rsidRPr="00C63FA2">
        <w:rPr>
          <w:rFonts w:ascii="Times New Roman" w:hAnsi="Times New Roman" w:cs="Times New Roman"/>
          <w:bCs/>
          <w:color w:val="auto"/>
          <w:lang w:val="en-US"/>
        </w:rPr>
        <w:t>of</w:t>
      </w:r>
      <w:proofErr w:type="spellEnd"/>
      <w:r w:rsidR="00914C13" w:rsidRPr="00C63FA2">
        <w:rPr>
          <w:rFonts w:ascii="Times New Roman" w:hAnsi="Times New Roman" w:cs="Times New Roman"/>
          <w:bCs/>
          <w:color w:val="auto"/>
          <w:lang w:val="en-US"/>
        </w:rPr>
        <w:t xml:space="preserve"> 20</w:t>
      </w:r>
      <w:r w:rsidR="000A3004">
        <w:rPr>
          <w:rFonts w:ascii="Times New Roman" w:hAnsi="Times New Roman" w:cs="Times New Roman"/>
          <w:bCs/>
          <w:color w:val="auto"/>
          <w:lang w:val="en-US"/>
        </w:rPr>
        <w:t>__</w:t>
      </w:r>
    </w:p>
    <w:p w14:paraId="552D439E" w14:textId="567B2047" w:rsidR="00914C13" w:rsidRPr="00C63FA2" w:rsidRDefault="00DA7600" w:rsidP="00914C13">
      <w:pPr>
        <w:pStyle w:val="Default"/>
        <w:tabs>
          <w:tab w:val="left" w:pos="2977"/>
        </w:tabs>
        <w:jc w:val="both"/>
        <w:rPr>
          <w:rFonts w:ascii="Times New Roman" w:hAnsi="Times New Roman" w:cs="Times New Roman"/>
          <w:color w:val="auto"/>
          <w:lang w:val="en-US"/>
        </w:rPr>
      </w:pPr>
      <w:r w:rsidRPr="00C63FA2">
        <w:rPr>
          <w:rFonts w:ascii="Times New Roman" w:hAnsi="Times New Roman" w:cs="Times New Roman"/>
          <w:b/>
          <w:bCs/>
          <w:color w:val="auto"/>
          <w:lang w:val="en-US"/>
        </w:rPr>
        <w:t>END</w:t>
      </w:r>
      <w:r w:rsidR="00914C13" w:rsidRPr="00C63FA2">
        <w:rPr>
          <w:rFonts w:ascii="Times New Roman" w:hAnsi="Times New Roman" w:cs="Times New Roman"/>
          <w:b/>
          <w:bCs/>
          <w:color w:val="auto"/>
          <w:lang w:val="en-US"/>
        </w:rPr>
        <w:t>:</w:t>
      </w:r>
      <w:r w:rsidR="00914C13" w:rsidRPr="00C63FA2">
        <w:rPr>
          <w:rFonts w:ascii="Times New Roman" w:hAnsi="Times New Roman" w:cs="Times New Roman"/>
          <w:bCs/>
          <w:color w:val="auto"/>
          <w:lang w:val="en-US"/>
        </w:rPr>
        <w:t xml:space="preserve"> </w:t>
      </w:r>
      <w:r w:rsidR="00914C13" w:rsidRPr="00C63FA2">
        <w:rPr>
          <w:rFonts w:ascii="Times New Roman" w:hAnsi="Times New Roman" w:cs="Times New Roman"/>
          <w:bCs/>
          <w:color w:val="auto"/>
          <w:lang w:val="en-US"/>
        </w:rPr>
        <w:tab/>
      </w:r>
      <w:r w:rsidR="000D7F7B">
        <w:rPr>
          <w:rFonts w:ascii="Times New Roman" w:hAnsi="Times New Roman" w:cs="Times New Roman"/>
          <w:bCs/>
          <w:color w:val="auto"/>
          <w:lang w:val="en-US"/>
        </w:rPr>
        <w:t>__</w:t>
      </w:r>
      <w:r w:rsidR="00914C13" w:rsidRPr="00C63FA2">
        <w:rPr>
          <w:rFonts w:ascii="Times New Roman" w:hAnsi="Times New Roman" w:cs="Times New Roman"/>
          <w:bCs/>
          <w:color w:val="auto"/>
          <w:highlight w:val="cyan"/>
          <w:lang w:val="en-US"/>
        </w:rPr>
        <w:t xml:space="preserve"> </w:t>
      </w:r>
      <w:r w:rsidR="00C63FA2" w:rsidRPr="00C63FA2">
        <w:rPr>
          <w:rFonts w:ascii="Times New Roman" w:hAnsi="Times New Roman" w:cs="Times New Roman"/>
          <w:bCs/>
          <w:color w:val="auto"/>
          <w:highlight w:val="cyan"/>
          <w:lang w:val="en-US"/>
        </w:rPr>
        <w:t>of</w:t>
      </w:r>
      <w:r w:rsidR="00914C13" w:rsidRPr="00C63FA2">
        <w:rPr>
          <w:rFonts w:ascii="Times New Roman" w:hAnsi="Times New Roman" w:cs="Times New Roman"/>
          <w:bCs/>
          <w:color w:val="auto"/>
          <w:highlight w:val="cyan"/>
          <w:lang w:val="en-US"/>
        </w:rPr>
        <w:t xml:space="preserve"> </w:t>
      </w:r>
      <w:r w:rsidR="000D7F7B">
        <w:rPr>
          <w:rFonts w:ascii="Times New Roman" w:hAnsi="Times New Roman" w:cs="Times New Roman"/>
          <w:bCs/>
          <w:color w:val="auto"/>
          <w:highlight w:val="cyan"/>
          <w:lang w:val="en-US"/>
        </w:rPr>
        <w:t>__</w:t>
      </w:r>
      <w:r w:rsidR="00914C13" w:rsidRPr="00C63FA2">
        <w:rPr>
          <w:rFonts w:ascii="Times New Roman" w:hAnsi="Times New Roman" w:cs="Times New Roman"/>
          <w:color w:val="auto"/>
          <w:lang w:val="en-US"/>
        </w:rPr>
        <w:t xml:space="preserve"> </w:t>
      </w:r>
      <w:proofErr w:type="spellStart"/>
      <w:r w:rsidRPr="00C63FA2">
        <w:rPr>
          <w:rFonts w:ascii="Times New Roman" w:hAnsi="Times New Roman" w:cs="Times New Roman"/>
          <w:color w:val="auto"/>
          <w:lang w:val="en-US"/>
        </w:rPr>
        <w:t>of</w:t>
      </w:r>
      <w:proofErr w:type="spellEnd"/>
      <w:r w:rsidR="000A3004">
        <w:rPr>
          <w:rFonts w:ascii="Times New Roman" w:hAnsi="Times New Roman" w:cs="Times New Roman"/>
          <w:color w:val="auto"/>
          <w:lang w:val="en-US"/>
        </w:rPr>
        <w:t xml:space="preserve"> 20__</w:t>
      </w:r>
    </w:p>
    <w:p w14:paraId="4487EB6D" w14:textId="32F92976" w:rsidR="00DA7600" w:rsidRPr="00C63FA2" w:rsidRDefault="00914C13" w:rsidP="00DA7600">
      <w:pPr>
        <w:pStyle w:val="Default"/>
        <w:tabs>
          <w:tab w:val="left" w:pos="2977"/>
        </w:tabs>
        <w:ind w:left="2977" w:hanging="2977"/>
        <w:jc w:val="both"/>
        <w:rPr>
          <w:rFonts w:ascii="Times New Roman" w:hAnsi="Times New Roman" w:cs="Times New Roman"/>
          <w:bCs/>
          <w:color w:val="auto"/>
          <w:lang w:val="en-US"/>
        </w:rPr>
      </w:pPr>
      <w:r w:rsidRPr="00C63FA2">
        <w:rPr>
          <w:rFonts w:ascii="Times New Roman" w:hAnsi="Times New Roman" w:cs="Times New Roman"/>
          <w:b/>
          <w:color w:val="auto"/>
          <w:lang w:val="en-US"/>
        </w:rPr>
        <w:t>HONORARI</w:t>
      </w:r>
      <w:r w:rsidR="00DA7600" w:rsidRPr="00C63FA2">
        <w:rPr>
          <w:rFonts w:ascii="Times New Roman" w:hAnsi="Times New Roman" w:cs="Times New Roman"/>
          <w:b/>
          <w:color w:val="auto"/>
          <w:lang w:val="en-US"/>
        </w:rPr>
        <w:t>A</w:t>
      </w:r>
      <w:r w:rsidRPr="00C63FA2">
        <w:rPr>
          <w:rFonts w:ascii="Times New Roman" w:hAnsi="Times New Roman" w:cs="Times New Roman"/>
          <w:b/>
          <w:color w:val="auto"/>
          <w:lang w:val="en-US"/>
        </w:rPr>
        <w:t>:</w:t>
      </w:r>
      <w:r w:rsidRPr="00C63FA2">
        <w:rPr>
          <w:rFonts w:ascii="Times New Roman" w:hAnsi="Times New Roman" w:cs="Times New Roman"/>
          <w:color w:val="auto"/>
          <w:lang w:val="en-US"/>
        </w:rPr>
        <w:t xml:space="preserve"> </w:t>
      </w:r>
      <w:r w:rsidRPr="00C63FA2">
        <w:rPr>
          <w:rFonts w:ascii="Times New Roman" w:hAnsi="Times New Roman" w:cs="Times New Roman"/>
          <w:color w:val="auto"/>
          <w:lang w:val="en-US"/>
        </w:rPr>
        <w:tab/>
      </w:r>
      <w:r w:rsidR="000D7F7B">
        <w:rPr>
          <w:rFonts w:ascii="Times New Roman" w:hAnsi="Times New Roman" w:cs="Times New Roman"/>
          <w:color w:val="auto"/>
          <w:lang w:val="en-US"/>
        </w:rPr>
        <w:t>_________</w:t>
      </w:r>
      <w:r w:rsidRPr="00C63FA2">
        <w:rPr>
          <w:color w:val="auto"/>
          <w:highlight w:val="cyan"/>
          <w:lang w:val="en-US"/>
        </w:rPr>
        <w:t>,</w:t>
      </w:r>
      <w:r w:rsidRPr="00C63FA2">
        <w:rPr>
          <w:color w:val="auto"/>
          <w:lang w:val="en-US"/>
        </w:rPr>
        <w:t xml:space="preserve"> </w:t>
      </w:r>
      <w:r w:rsidRPr="00C63FA2">
        <w:rPr>
          <w:rFonts w:ascii="Times New Roman" w:hAnsi="Times New Roman" w:cs="Times New Roman"/>
          <w:color w:val="auto"/>
          <w:lang w:val="en-US"/>
        </w:rPr>
        <w:t>(</w:t>
      </w:r>
      <w:r w:rsidR="00DA7600" w:rsidRPr="00C63FA2">
        <w:rPr>
          <w:rFonts w:ascii="Times New Roman" w:hAnsi="Times New Roman" w:cs="Times New Roman"/>
          <w:color w:val="auto"/>
          <w:lang w:val="en-US"/>
        </w:rPr>
        <w:t>SPELLED OUT</w:t>
      </w:r>
      <w:r w:rsidRPr="00C63FA2">
        <w:rPr>
          <w:rFonts w:ascii="Times New Roman" w:hAnsi="Times New Roman" w:cs="Times New Roman"/>
          <w:color w:val="auto"/>
          <w:lang w:val="en-US"/>
        </w:rPr>
        <w:t xml:space="preserve">), </w:t>
      </w:r>
      <w:r w:rsidR="00DA7600" w:rsidRPr="00C63FA2">
        <w:rPr>
          <w:rFonts w:ascii="Times New Roman" w:hAnsi="Times New Roman" w:cs="Times New Roman"/>
          <w:color w:val="auto"/>
          <w:lang w:val="en-US"/>
        </w:rPr>
        <w:t xml:space="preserve">payable in two tranches of </w:t>
      </w:r>
      <w:r w:rsidR="000D7F7B">
        <w:rPr>
          <w:rFonts w:ascii="Times New Roman" w:hAnsi="Times New Roman" w:cs="Times New Roman"/>
          <w:color w:val="auto"/>
          <w:lang w:val="en-US"/>
        </w:rPr>
        <w:t>_________</w:t>
      </w:r>
      <w:r w:rsidRPr="00C63FA2">
        <w:rPr>
          <w:color w:val="auto"/>
          <w:highlight w:val="cyan"/>
          <w:lang w:val="en-US"/>
        </w:rPr>
        <w:t>,</w:t>
      </w:r>
      <w:r w:rsidRPr="00C63FA2">
        <w:rPr>
          <w:color w:val="auto"/>
          <w:lang w:val="en-US"/>
        </w:rPr>
        <w:t xml:space="preserve"> </w:t>
      </w:r>
      <w:r w:rsidRPr="00C63FA2">
        <w:rPr>
          <w:rFonts w:ascii="Times New Roman" w:hAnsi="Times New Roman" w:cs="Times New Roman"/>
          <w:bCs/>
          <w:color w:val="auto"/>
          <w:lang w:val="en-US"/>
        </w:rPr>
        <w:t>(</w:t>
      </w:r>
      <w:r w:rsidR="00DA7600" w:rsidRPr="00C63FA2">
        <w:rPr>
          <w:rFonts w:ascii="Times New Roman" w:hAnsi="Times New Roman" w:cs="Times New Roman"/>
          <w:bCs/>
          <w:color w:val="auto"/>
          <w:lang w:val="en-US"/>
        </w:rPr>
        <w:t>SPELLED OUT</w:t>
      </w:r>
      <w:r w:rsidRPr="00C63FA2">
        <w:rPr>
          <w:rFonts w:ascii="Times New Roman" w:hAnsi="Times New Roman" w:cs="Times New Roman"/>
          <w:bCs/>
          <w:color w:val="auto"/>
          <w:lang w:val="en-US"/>
        </w:rPr>
        <w:t xml:space="preserve">) </w:t>
      </w:r>
      <w:r w:rsidR="00DA7600" w:rsidRPr="00C63FA2">
        <w:rPr>
          <w:rFonts w:ascii="Times New Roman" w:hAnsi="Times New Roman" w:cs="Times New Roman"/>
          <w:bCs/>
          <w:color w:val="auto"/>
          <w:lang w:val="en-US"/>
        </w:rPr>
        <w:t>each</w:t>
      </w:r>
      <w:r w:rsidRPr="00C63FA2">
        <w:rPr>
          <w:rFonts w:ascii="Times New Roman" w:hAnsi="Times New Roman" w:cs="Times New Roman"/>
          <w:bCs/>
          <w:color w:val="auto"/>
          <w:lang w:val="en-US"/>
        </w:rPr>
        <w:t xml:space="preserve">, </w:t>
      </w:r>
      <w:r w:rsidRPr="00C63FA2">
        <w:rPr>
          <w:rFonts w:ascii="Times New Roman" w:hAnsi="Times New Roman" w:cs="Times New Roman"/>
          <w:bCs/>
          <w:color w:val="auto"/>
          <w:highlight w:val="cyan"/>
          <w:lang w:val="en-US"/>
        </w:rPr>
        <w:t>50%</w:t>
      </w:r>
      <w:r w:rsidRPr="00C63FA2">
        <w:rPr>
          <w:rFonts w:ascii="Times New Roman" w:hAnsi="Times New Roman" w:cs="Times New Roman"/>
          <w:bCs/>
          <w:color w:val="auto"/>
          <w:lang w:val="en-US"/>
        </w:rPr>
        <w:t xml:space="preserve"> </w:t>
      </w:r>
      <w:r w:rsidR="00DA7600" w:rsidRPr="00C63FA2">
        <w:rPr>
          <w:rFonts w:ascii="Times New Roman" w:hAnsi="Times New Roman" w:cs="Times New Roman"/>
          <w:bCs/>
          <w:color w:val="auto"/>
          <w:lang w:val="en-US"/>
        </w:rPr>
        <w:t>on signing of the Contract and the remaining</w:t>
      </w:r>
      <w:r w:rsidRPr="00C63FA2">
        <w:rPr>
          <w:rFonts w:ascii="Times New Roman" w:hAnsi="Times New Roman" w:cs="Times New Roman"/>
          <w:bCs/>
          <w:color w:val="auto"/>
          <w:lang w:val="en-US"/>
        </w:rPr>
        <w:t xml:space="preserve"> </w:t>
      </w:r>
      <w:r w:rsidRPr="00C63FA2">
        <w:rPr>
          <w:rFonts w:ascii="Times New Roman" w:hAnsi="Times New Roman" w:cs="Times New Roman"/>
          <w:bCs/>
          <w:color w:val="auto"/>
          <w:highlight w:val="cyan"/>
          <w:lang w:val="en-US"/>
        </w:rPr>
        <w:t>50%</w:t>
      </w:r>
      <w:r w:rsidR="00C63FA2" w:rsidRPr="00C63FA2">
        <w:rPr>
          <w:rFonts w:ascii="Times New Roman" w:hAnsi="Times New Roman" w:cs="Times New Roman"/>
          <w:bCs/>
          <w:color w:val="auto"/>
          <w:lang w:val="en-US"/>
        </w:rPr>
        <w:t>,</w:t>
      </w:r>
      <w:r w:rsidRPr="00C63FA2">
        <w:rPr>
          <w:rFonts w:ascii="Times New Roman" w:hAnsi="Times New Roman" w:cs="Times New Roman"/>
          <w:bCs/>
          <w:color w:val="auto"/>
          <w:lang w:val="en-US"/>
        </w:rPr>
        <w:t xml:space="preserve"> </w:t>
      </w:r>
      <w:r w:rsidR="00DA7600" w:rsidRPr="00C63FA2">
        <w:rPr>
          <w:rFonts w:ascii="Times New Roman" w:hAnsi="Times New Roman" w:cs="Times New Roman"/>
          <w:bCs/>
          <w:color w:val="auto"/>
          <w:lang w:val="en-US"/>
        </w:rPr>
        <w:t xml:space="preserve">subject to the provision of the contracted services, the approval of </w:t>
      </w:r>
      <w:r w:rsidR="00DA7600" w:rsidRPr="00C63FA2">
        <w:rPr>
          <w:rFonts w:ascii="Times New Roman" w:hAnsi="Times New Roman" w:cs="Times New Roman"/>
          <w:b/>
          <w:bCs/>
          <w:color w:val="auto"/>
          <w:lang w:val="en-US"/>
        </w:rPr>
        <w:t>THE INSTITUTE</w:t>
      </w:r>
      <w:r w:rsidR="00DA7600" w:rsidRPr="00C63FA2">
        <w:rPr>
          <w:rFonts w:ascii="Times New Roman" w:hAnsi="Times New Roman" w:cs="Times New Roman"/>
          <w:bCs/>
          <w:color w:val="auto"/>
          <w:lang w:val="en-US"/>
        </w:rPr>
        <w:t xml:space="preserve"> and </w:t>
      </w:r>
      <w:r w:rsidR="00C63FA2" w:rsidRPr="00C63FA2">
        <w:rPr>
          <w:rFonts w:ascii="Times New Roman" w:hAnsi="Times New Roman" w:cs="Times New Roman"/>
          <w:bCs/>
          <w:color w:val="auto"/>
          <w:lang w:val="en-US"/>
        </w:rPr>
        <w:t>on</w:t>
      </w:r>
      <w:r w:rsidR="00DA7600" w:rsidRPr="00C63FA2">
        <w:rPr>
          <w:rFonts w:ascii="Times New Roman" w:hAnsi="Times New Roman" w:cs="Times New Roman"/>
          <w:bCs/>
          <w:color w:val="auto"/>
          <w:lang w:val="en-US"/>
        </w:rPr>
        <w:t xml:space="preserve"> submission of the respective digital invoice.</w:t>
      </w:r>
    </w:p>
    <w:p w14:paraId="2D5F8512" w14:textId="77777777" w:rsidR="00914C13" w:rsidRPr="00C63FA2" w:rsidRDefault="00914C13" w:rsidP="00914C13">
      <w:pPr>
        <w:pStyle w:val="Default"/>
        <w:tabs>
          <w:tab w:val="left" w:pos="2977"/>
        </w:tabs>
        <w:ind w:left="2977" w:hanging="2977"/>
        <w:jc w:val="both"/>
        <w:rPr>
          <w:rFonts w:ascii="Times New Roman" w:hAnsi="Times New Roman" w:cs="Times New Roman"/>
          <w:bCs/>
          <w:color w:val="auto"/>
          <w:lang w:val="en-US"/>
        </w:rPr>
      </w:pPr>
    </w:p>
    <w:p w14:paraId="4480E086" w14:textId="77777777" w:rsidR="00914C13" w:rsidRPr="00C63FA2" w:rsidRDefault="001B533A" w:rsidP="00914C13">
      <w:pPr>
        <w:pStyle w:val="Default"/>
        <w:tabs>
          <w:tab w:val="left" w:pos="2977"/>
        </w:tabs>
        <w:jc w:val="both"/>
        <w:rPr>
          <w:rFonts w:ascii="Times New Roman" w:hAnsi="Times New Roman" w:cs="Times New Roman"/>
          <w:bCs/>
          <w:color w:val="auto"/>
          <w:lang w:val="en-US"/>
        </w:rPr>
      </w:pPr>
      <w:r w:rsidRPr="00C63FA2">
        <w:rPr>
          <w:rFonts w:ascii="Times New Roman" w:hAnsi="Times New Roman" w:cs="Times New Roman"/>
          <w:b/>
          <w:bCs/>
          <w:color w:val="auto"/>
          <w:lang w:val="en-US"/>
        </w:rPr>
        <w:t>FUNDING</w:t>
      </w:r>
      <w:r w:rsidR="00914C13" w:rsidRPr="00C63FA2">
        <w:rPr>
          <w:rFonts w:ascii="Times New Roman" w:hAnsi="Times New Roman" w:cs="Times New Roman"/>
          <w:b/>
          <w:bCs/>
          <w:color w:val="auto"/>
          <w:lang w:val="en-US"/>
        </w:rPr>
        <w:t>:</w:t>
      </w:r>
      <w:r w:rsidR="00914C13" w:rsidRPr="00C63FA2">
        <w:rPr>
          <w:rFonts w:ascii="Times New Roman" w:hAnsi="Times New Roman" w:cs="Times New Roman"/>
          <w:bCs/>
          <w:color w:val="auto"/>
          <w:lang w:val="en-US"/>
        </w:rPr>
        <w:tab/>
      </w:r>
      <w:r w:rsidRPr="00C63FA2">
        <w:rPr>
          <w:rFonts w:ascii="Times New Roman" w:hAnsi="Times New Roman" w:cs="Times New Roman"/>
          <w:bCs/>
          <w:color w:val="auto"/>
          <w:lang w:val="en-US"/>
        </w:rPr>
        <w:t>To be determined.</w:t>
      </w:r>
    </w:p>
    <w:p w14:paraId="1F325E7B" w14:textId="77777777" w:rsidR="001B533A" w:rsidRPr="00C63FA2" w:rsidRDefault="001B533A" w:rsidP="00914C13">
      <w:pPr>
        <w:pStyle w:val="Default"/>
        <w:tabs>
          <w:tab w:val="left" w:pos="2977"/>
        </w:tabs>
        <w:jc w:val="both"/>
        <w:rPr>
          <w:rFonts w:ascii="Times New Roman" w:hAnsi="Times New Roman" w:cs="Times New Roman"/>
          <w:bCs/>
          <w:color w:val="auto"/>
          <w:lang w:val="en-US"/>
        </w:rPr>
      </w:pPr>
    </w:p>
    <w:p w14:paraId="6A5F5A71" w14:textId="77777777" w:rsidR="001B533A" w:rsidRPr="00C63FA2" w:rsidRDefault="001B533A" w:rsidP="001B533A">
      <w:pPr>
        <w:pStyle w:val="Default"/>
        <w:ind w:left="2880" w:hanging="2880"/>
        <w:rPr>
          <w:rFonts w:ascii="Times New Roman" w:hAnsi="Times New Roman" w:cs="Times New Roman"/>
          <w:b/>
          <w:bCs/>
          <w:color w:val="auto"/>
          <w:lang w:val="en-US"/>
        </w:rPr>
      </w:pPr>
      <w:r w:rsidRPr="00C63FA2">
        <w:rPr>
          <w:rFonts w:ascii="Times New Roman" w:hAnsi="Times New Roman" w:cs="Times New Roman"/>
          <w:b/>
          <w:bCs/>
          <w:color w:val="auto"/>
          <w:lang w:val="en-US"/>
        </w:rPr>
        <w:t xml:space="preserve">CONTRACTOR’S </w:t>
      </w:r>
    </w:p>
    <w:p w14:paraId="671D7F02" w14:textId="09CAC229" w:rsidR="001B533A" w:rsidRPr="00C63FA2" w:rsidRDefault="001B533A" w:rsidP="001B533A">
      <w:pPr>
        <w:pStyle w:val="Default"/>
        <w:ind w:left="2880" w:hanging="2880"/>
        <w:rPr>
          <w:rFonts w:ascii="Times New Roman" w:hAnsi="Times New Roman" w:cs="Times New Roman"/>
          <w:b/>
          <w:bCs/>
          <w:color w:val="auto"/>
          <w:lang w:val="en-US"/>
        </w:rPr>
      </w:pPr>
      <w:r w:rsidRPr="00C63FA2">
        <w:rPr>
          <w:rFonts w:ascii="Times New Roman" w:hAnsi="Times New Roman" w:cs="Times New Roman"/>
          <w:b/>
          <w:bCs/>
          <w:color w:val="auto"/>
          <w:lang w:val="en-US"/>
        </w:rPr>
        <w:t xml:space="preserve">     ACCOUNT:  </w:t>
      </w:r>
      <w:r w:rsidRPr="00C63FA2">
        <w:rPr>
          <w:rFonts w:ascii="Times New Roman" w:hAnsi="Times New Roman" w:cs="Times New Roman"/>
          <w:b/>
          <w:bCs/>
          <w:color w:val="auto"/>
          <w:lang w:val="en-US"/>
        </w:rPr>
        <w:tab/>
        <w:t xml:space="preserve"> </w:t>
      </w:r>
      <w:r w:rsidR="000D7F7B">
        <w:rPr>
          <w:rFonts w:ascii="Times New Roman" w:hAnsi="Times New Roman" w:cs="Times New Roman"/>
          <w:b/>
          <w:bCs/>
          <w:color w:val="auto"/>
          <w:lang w:val="en-US"/>
        </w:rPr>
        <w:t>________</w:t>
      </w:r>
      <w:r w:rsidRPr="00C63FA2">
        <w:rPr>
          <w:color w:val="auto"/>
          <w:highlight w:val="cyan"/>
          <w:lang w:val="en-US"/>
        </w:rPr>
        <w:t>,</w:t>
      </w:r>
    </w:p>
    <w:p w14:paraId="719E6762" w14:textId="77777777" w:rsidR="001B533A" w:rsidRPr="000A3004" w:rsidRDefault="001B533A" w:rsidP="00914C13">
      <w:pPr>
        <w:pStyle w:val="Default"/>
        <w:tabs>
          <w:tab w:val="left" w:pos="2977"/>
        </w:tabs>
        <w:jc w:val="both"/>
        <w:rPr>
          <w:rFonts w:ascii="Times New Roman" w:hAnsi="Times New Roman" w:cs="Times New Roman"/>
          <w:bCs/>
          <w:color w:val="auto"/>
          <w:lang w:val="en-US"/>
        </w:rPr>
      </w:pPr>
    </w:p>
    <w:p w14:paraId="1113FD35" w14:textId="77777777" w:rsidR="00914C13" w:rsidRPr="000A3004" w:rsidRDefault="00914C13" w:rsidP="00914C13">
      <w:pPr>
        <w:pStyle w:val="Default"/>
        <w:ind w:left="2880" w:hanging="2880"/>
        <w:jc w:val="center"/>
        <w:rPr>
          <w:rFonts w:ascii="Times New Roman" w:hAnsi="Times New Roman" w:cs="Times New Roman"/>
          <w:b/>
          <w:bCs/>
          <w:color w:val="auto"/>
          <w:lang w:val="en-US"/>
        </w:rPr>
      </w:pPr>
    </w:p>
    <w:p w14:paraId="46E5A422" w14:textId="77777777" w:rsidR="00914C13" w:rsidRPr="000A3004" w:rsidRDefault="00914C13" w:rsidP="00914C13">
      <w:pPr>
        <w:pStyle w:val="Default"/>
        <w:ind w:left="2977"/>
        <w:rPr>
          <w:rFonts w:ascii="Times New Roman" w:hAnsi="Times New Roman"/>
          <w:b/>
          <w:color w:val="auto"/>
          <w:lang w:val="en-US"/>
        </w:rPr>
      </w:pPr>
      <w:r w:rsidRPr="000A3004">
        <w:rPr>
          <w:rFonts w:ascii="Times New Roman" w:hAnsi="Times New Roman" w:cs="Times New Roman"/>
          <w:bCs/>
          <w:color w:val="auto"/>
          <w:lang w:val="en-US"/>
        </w:rPr>
        <w:tab/>
      </w:r>
      <w:r w:rsidRPr="000A3004">
        <w:rPr>
          <w:rFonts w:ascii="Times New Roman" w:hAnsi="Times New Roman" w:cs="Times New Roman"/>
          <w:bCs/>
          <w:color w:val="auto"/>
          <w:lang w:val="en-US"/>
        </w:rPr>
        <w:tab/>
      </w:r>
    </w:p>
    <w:p w14:paraId="72D689EF" w14:textId="77777777" w:rsidR="00914C13" w:rsidRPr="000A3004" w:rsidRDefault="00914C13" w:rsidP="00914C13">
      <w:pPr>
        <w:pStyle w:val="Sinespaciado"/>
        <w:numPr>
          <w:ilvl w:val="0"/>
          <w:numId w:val="4"/>
        </w:numPr>
        <w:tabs>
          <w:tab w:val="left" w:pos="426"/>
        </w:tabs>
        <w:ind w:left="284" w:hanging="284"/>
        <w:rPr>
          <w:rFonts w:ascii="Times New Roman" w:hAnsi="Times New Roman"/>
          <w:b/>
          <w:szCs w:val="24"/>
          <w:lang w:val="en-US"/>
        </w:rPr>
      </w:pPr>
      <w:r w:rsidRPr="000A3004">
        <w:rPr>
          <w:rFonts w:ascii="Times New Roman" w:hAnsi="Times New Roman"/>
          <w:b/>
          <w:szCs w:val="24"/>
          <w:lang w:val="en-US"/>
        </w:rPr>
        <w:t xml:space="preserve"> </w:t>
      </w:r>
      <w:r w:rsidRPr="000A3004">
        <w:rPr>
          <w:rFonts w:ascii="Times New Roman" w:hAnsi="Times New Roman"/>
          <w:b/>
          <w:szCs w:val="24"/>
          <w:lang w:val="en-US"/>
        </w:rPr>
        <w:tab/>
      </w:r>
      <w:r w:rsidR="001B533A" w:rsidRPr="000A3004">
        <w:rPr>
          <w:rFonts w:ascii="Times New Roman" w:hAnsi="Times New Roman"/>
          <w:b/>
          <w:szCs w:val="24"/>
          <w:lang w:val="en-US"/>
        </w:rPr>
        <w:t>BACKGROUND AND JUSTIFICATION</w:t>
      </w:r>
      <w:r w:rsidRPr="000A3004">
        <w:rPr>
          <w:rFonts w:ascii="Times New Roman" w:hAnsi="Times New Roman"/>
          <w:b/>
          <w:szCs w:val="24"/>
          <w:lang w:val="en-US"/>
        </w:rPr>
        <w:t>:</w:t>
      </w:r>
    </w:p>
    <w:p w14:paraId="2B769102" w14:textId="77777777" w:rsidR="00914C13" w:rsidRPr="000A3004" w:rsidRDefault="00914C13" w:rsidP="00914C13">
      <w:pPr>
        <w:pStyle w:val="Sinespaciado"/>
        <w:ind w:left="284"/>
        <w:rPr>
          <w:rFonts w:ascii="Times New Roman" w:hAnsi="Times New Roman"/>
          <w:b/>
          <w:szCs w:val="24"/>
          <w:highlight w:val="yellow"/>
          <w:lang w:val="en-US"/>
        </w:rPr>
      </w:pPr>
    </w:p>
    <w:p w14:paraId="02CEFD6F" w14:textId="77777777" w:rsidR="00914C13" w:rsidRPr="000A3004" w:rsidRDefault="00914C13" w:rsidP="00914C13">
      <w:pPr>
        <w:pStyle w:val="Sinespaciado"/>
        <w:rPr>
          <w:rFonts w:ascii="Times New Roman" w:hAnsi="Times New Roman"/>
          <w:i/>
          <w:szCs w:val="24"/>
          <w:lang w:val="en-US"/>
        </w:rPr>
      </w:pPr>
    </w:p>
    <w:p w14:paraId="59DD4EAF" w14:textId="77777777" w:rsidR="00914C13" w:rsidRPr="000A3004" w:rsidRDefault="00914C13" w:rsidP="00914C13">
      <w:pPr>
        <w:pStyle w:val="Sinespaciado"/>
        <w:numPr>
          <w:ilvl w:val="0"/>
          <w:numId w:val="4"/>
        </w:numPr>
        <w:tabs>
          <w:tab w:val="left" w:pos="426"/>
        </w:tabs>
        <w:ind w:left="284" w:hanging="284"/>
        <w:rPr>
          <w:rFonts w:ascii="Times New Roman" w:hAnsi="Times New Roman"/>
          <w:b/>
          <w:szCs w:val="24"/>
          <w:lang w:val="en-US"/>
        </w:rPr>
      </w:pPr>
      <w:r w:rsidRPr="000A3004">
        <w:rPr>
          <w:rFonts w:ascii="Times New Roman" w:hAnsi="Times New Roman"/>
          <w:b/>
          <w:szCs w:val="24"/>
          <w:lang w:val="en-US"/>
        </w:rPr>
        <w:t xml:space="preserve"> </w:t>
      </w:r>
      <w:r w:rsidRPr="000A3004">
        <w:rPr>
          <w:rFonts w:ascii="Times New Roman" w:hAnsi="Times New Roman"/>
          <w:b/>
          <w:szCs w:val="24"/>
          <w:lang w:val="en-US"/>
        </w:rPr>
        <w:tab/>
      </w:r>
      <w:r w:rsidR="001B533A" w:rsidRPr="000A3004">
        <w:rPr>
          <w:rFonts w:ascii="Times New Roman" w:hAnsi="Times New Roman"/>
          <w:b/>
          <w:szCs w:val="24"/>
          <w:lang w:val="en-US"/>
        </w:rPr>
        <w:t>PURPOSE OF THE CONTRACT</w:t>
      </w:r>
      <w:r w:rsidRPr="000A3004">
        <w:rPr>
          <w:rFonts w:ascii="Times New Roman" w:hAnsi="Times New Roman"/>
          <w:b/>
          <w:szCs w:val="24"/>
          <w:lang w:val="en-US"/>
        </w:rPr>
        <w:t>:</w:t>
      </w:r>
    </w:p>
    <w:p w14:paraId="1A2074BB" w14:textId="77777777" w:rsidR="00914C13" w:rsidRPr="000A3004" w:rsidRDefault="00914C13" w:rsidP="00914C13">
      <w:pPr>
        <w:pStyle w:val="Sinespaciado"/>
        <w:rPr>
          <w:rFonts w:ascii="Times New Roman" w:hAnsi="Times New Roman"/>
          <w:b/>
          <w:szCs w:val="24"/>
          <w:lang w:val="en-US"/>
        </w:rPr>
      </w:pPr>
    </w:p>
    <w:p w14:paraId="6A2AFCA7" w14:textId="77777777" w:rsidR="00914C13" w:rsidRPr="000A3004" w:rsidRDefault="00914C13" w:rsidP="00914C13">
      <w:pPr>
        <w:pStyle w:val="Sinespaciado"/>
        <w:rPr>
          <w:rFonts w:ascii="Times New Roman" w:hAnsi="Times New Roman"/>
          <w:b/>
          <w:szCs w:val="24"/>
          <w:lang w:val="en-US"/>
        </w:rPr>
      </w:pPr>
    </w:p>
    <w:p w14:paraId="0E2B80E4" w14:textId="77777777" w:rsidR="00914C13" w:rsidRPr="000A3004" w:rsidRDefault="00914C13" w:rsidP="00914C13">
      <w:pPr>
        <w:pStyle w:val="Sinespaciado"/>
        <w:rPr>
          <w:rFonts w:ascii="Times New Roman" w:hAnsi="Times New Roman"/>
          <w:b/>
          <w:szCs w:val="24"/>
          <w:lang w:val="en-US"/>
        </w:rPr>
      </w:pPr>
      <w:r w:rsidRPr="000A3004">
        <w:rPr>
          <w:rFonts w:ascii="Times New Roman" w:hAnsi="Times New Roman"/>
          <w:b/>
          <w:szCs w:val="24"/>
          <w:lang w:val="en-US"/>
        </w:rPr>
        <w:t xml:space="preserve">III. </w:t>
      </w:r>
      <w:r w:rsidR="001B533A" w:rsidRPr="000A3004">
        <w:rPr>
          <w:rFonts w:ascii="Times New Roman" w:hAnsi="Times New Roman"/>
          <w:b/>
          <w:szCs w:val="24"/>
          <w:lang w:val="en-US"/>
        </w:rPr>
        <w:t>CONTRACT DURATION</w:t>
      </w:r>
      <w:r w:rsidRPr="000A3004">
        <w:rPr>
          <w:rFonts w:ascii="Times New Roman" w:hAnsi="Times New Roman"/>
          <w:b/>
          <w:szCs w:val="24"/>
          <w:lang w:val="en-US"/>
        </w:rPr>
        <w:t xml:space="preserve">: </w:t>
      </w:r>
    </w:p>
    <w:p w14:paraId="35FC65B9" w14:textId="77777777" w:rsidR="00914C13" w:rsidRPr="000A3004" w:rsidRDefault="00914C13" w:rsidP="00914C13">
      <w:pPr>
        <w:pStyle w:val="Sinespaciado"/>
        <w:rPr>
          <w:rFonts w:ascii="Times New Roman" w:hAnsi="Times New Roman"/>
          <w:b/>
          <w:szCs w:val="24"/>
          <w:lang w:val="en-US"/>
        </w:rPr>
      </w:pPr>
    </w:p>
    <w:p w14:paraId="2ED73B35" w14:textId="73405A2B" w:rsidR="001B533A" w:rsidRPr="000A3004" w:rsidRDefault="001B533A" w:rsidP="001B533A">
      <w:pPr>
        <w:autoSpaceDE w:val="0"/>
        <w:autoSpaceDN w:val="0"/>
        <w:adjustRightInd w:val="0"/>
        <w:ind w:left="426"/>
        <w:jc w:val="both"/>
        <w:rPr>
          <w:rFonts w:eastAsiaTheme="minorHAnsi"/>
          <w:color w:val="auto"/>
          <w:sz w:val="24"/>
          <w:szCs w:val="24"/>
          <w:lang w:val="en-US" w:eastAsia="en-US"/>
        </w:rPr>
      </w:pPr>
      <w:r w:rsidRPr="000A3004">
        <w:rPr>
          <w:rFonts w:eastAsiaTheme="minorHAnsi"/>
          <w:color w:val="auto"/>
          <w:sz w:val="24"/>
          <w:szCs w:val="24"/>
          <w:lang w:val="en-US" w:eastAsia="en-US"/>
        </w:rPr>
        <w:t xml:space="preserve">This contract is valid for </w:t>
      </w:r>
      <w:r w:rsidR="000D7F7B" w:rsidRPr="000A3004">
        <w:rPr>
          <w:rFonts w:eastAsiaTheme="minorHAnsi"/>
          <w:color w:val="auto"/>
          <w:sz w:val="24"/>
          <w:szCs w:val="24"/>
          <w:lang w:val="en-US" w:eastAsia="en-US"/>
        </w:rPr>
        <w:t>_____</w:t>
      </w:r>
      <w:r w:rsidRPr="000A3004">
        <w:rPr>
          <w:bCs/>
          <w:color w:val="auto"/>
          <w:sz w:val="24"/>
          <w:szCs w:val="24"/>
          <w:lang w:val="en-US"/>
        </w:rPr>
        <w:t xml:space="preserve">, commencing on </w:t>
      </w:r>
      <w:r w:rsidR="000D7F7B" w:rsidRPr="000A3004">
        <w:rPr>
          <w:bCs/>
          <w:color w:val="auto"/>
          <w:sz w:val="24"/>
          <w:szCs w:val="24"/>
          <w:lang w:val="en-US"/>
        </w:rPr>
        <w:t>____</w:t>
      </w:r>
      <w:r w:rsidRPr="000A3004">
        <w:rPr>
          <w:bCs/>
          <w:color w:val="auto"/>
          <w:sz w:val="24"/>
          <w:szCs w:val="24"/>
          <w:lang w:val="en-US"/>
        </w:rPr>
        <w:t xml:space="preserve">, and ending on </w:t>
      </w:r>
      <w:r w:rsidR="000D7F7B" w:rsidRPr="000A3004">
        <w:rPr>
          <w:bCs/>
          <w:color w:val="auto"/>
          <w:sz w:val="24"/>
          <w:szCs w:val="24"/>
          <w:lang w:val="en-US"/>
        </w:rPr>
        <w:t>___</w:t>
      </w:r>
      <w:r w:rsidRPr="000A3004">
        <w:rPr>
          <w:bCs/>
          <w:color w:val="auto"/>
          <w:sz w:val="24"/>
          <w:szCs w:val="24"/>
          <w:lang w:val="en-US"/>
        </w:rPr>
        <w:t xml:space="preserve">. Either Party </w:t>
      </w:r>
      <w:r w:rsidR="003C2BFD" w:rsidRPr="000A3004">
        <w:rPr>
          <w:bCs/>
          <w:color w:val="auto"/>
          <w:sz w:val="24"/>
          <w:szCs w:val="24"/>
          <w:lang w:val="en-US"/>
        </w:rPr>
        <w:t>m</w:t>
      </w:r>
      <w:r w:rsidRPr="000A3004">
        <w:rPr>
          <w:bCs/>
          <w:color w:val="auto"/>
          <w:sz w:val="24"/>
          <w:szCs w:val="24"/>
          <w:lang w:val="en-US"/>
        </w:rPr>
        <w:t>a</w:t>
      </w:r>
      <w:r w:rsidR="003C2BFD" w:rsidRPr="000A3004">
        <w:rPr>
          <w:bCs/>
          <w:color w:val="auto"/>
          <w:sz w:val="24"/>
          <w:szCs w:val="24"/>
          <w:lang w:val="en-US"/>
        </w:rPr>
        <w:t>y</w:t>
      </w:r>
      <w:r w:rsidRPr="000A3004">
        <w:rPr>
          <w:bCs/>
          <w:color w:val="auto"/>
          <w:sz w:val="24"/>
          <w:szCs w:val="24"/>
          <w:lang w:val="en-US"/>
        </w:rPr>
        <w:t xml:space="preserve"> terminate this Contract, by giving the other </w:t>
      </w:r>
      <w:r w:rsidRPr="000A3004">
        <w:rPr>
          <w:bCs/>
          <w:color w:val="auto"/>
          <w:sz w:val="24"/>
          <w:szCs w:val="24"/>
          <w:highlight w:val="cyan"/>
          <w:lang w:val="en-US"/>
        </w:rPr>
        <w:t>fifteen</w:t>
      </w:r>
      <w:r w:rsidRPr="000A3004">
        <w:rPr>
          <w:bCs/>
          <w:color w:val="auto"/>
          <w:sz w:val="24"/>
          <w:szCs w:val="24"/>
          <w:lang w:val="en-US"/>
        </w:rPr>
        <w:t xml:space="preserve"> days written notice.</w:t>
      </w:r>
    </w:p>
    <w:p w14:paraId="1207214B" w14:textId="77777777" w:rsidR="001B533A" w:rsidRPr="000A3004" w:rsidRDefault="001B533A" w:rsidP="00914C13">
      <w:pPr>
        <w:autoSpaceDE w:val="0"/>
        <w:autoSpaceDN w:val="0"/>
        <w:adjustRightInd w:val="0"/>
        <w:ind w:left="426"/>
        <w:jc w:val="both"/>
        <w:rPr>
          <w:rFonts w:eastAsiaTheme="minorHAnsi"/>
          <w:color w:val="auto"/>
          <w:sz w:val="24"/>
          <w:szCs w:val="24"/>
          <w:lang w:val="en-US" w:eastAsia="en-US"/>
        </w:rPr>
      </w:pPr>
    </w:p>
    <w:p w14:paraId="36950733" w14:textId="77777777" w:rsidR="00914C13" w:rsidRPr="000A3004" w:rsidRDefault="00914C13" w:rsidP="00914C13">
      <w:pPr>
        <w:autoSpaceDE w:val="0"/>
        <w:autoSpaceDN w:val="0"/>
        <w:adjustRightInd w:val="0"/>
        <w:jc w:val="both"/>
        <w:rPr>
          <w:rFonts w:eastAsiaTheme="minorHAnsi"/>
          <w:color w:val="auto"/>
          <w:sz w:val="24"/>
          <w:szCs w:val="24"/>
          <w:lang w:val="en-US" w:eastAsia="en-US"/>
        </w:rPr>
      </w:pPr>
    </w:p>
    <w:p w14:paraId="0E41F7E9" w14:textId="77777777" w:rsidR="00914C13" w:rsidRPr="000A3004" w:rsidRDefault="001B533A" w:rsidP="00914C13">
      <w:pPr>
        <w:pStyle w:val="Prrafodelista"/>
        <w:numPr>
          <w:ilvl w:val="0"/>
          <w:numId w:val="5"/>
        </w:numPr>
        <w:ind w:left="426" w:hanging="426"/>
        <w:rPr>
          <w:b/>
          <w:lang w:val="en-US"/>
        </w:rPr>
      </w:pPr>
      <w:r w:rsidRPr="000A3004">
        <w:rPr>
          <w:b/>
          <w:lang w:val="en-US"/>
        </w:rPr>
        <w:t>PROFILE OF THE CONTRACTOR</w:t>
      </w:r>
      <w:r w:rsidR="00914C13" w:rsidRPr="000A3004">
        <w:rPr>
          <w:b/>
          <w:lang w:val="en-US"/>
        </w:rPr>
        <w:t>:</w:t>
      </w:r>
    </w:p>
    <w:p w14:paraId="13D06AF5" w14:textId="77777777" w:rsidR="00914C13" w:rsidRPr="000A3004" w:rsidRDefault="00914C13" w:rsidP="00914C13">
      <w:pPr>
        <w:pStyle w:val="Prrafodelista"/>
        <w:ind w:left="1080"/>
        <w:rPr>
          <w:b/>
          <w:lang w:val="en-US"/>
        </w:rPr>
      </w:pPr>
    </w:p>
    <w:p w14:paraId="31A87CAB" w14:textId="77777777" w:rsidR="0018264A" w:rsidRPr="000A3004" w:rsidRDefault="0018264A" w:rsidP="00914C13">
      <w:pPr>
        <w:autoSpaceDE w:val="0"/>
        <w:autoSpaceDN w:val="0"/>
        <w:adjustRightInd w:val="0"/>
        <w:rPr>
          <w:color w:val="auto"/>
          <w:sz w:val="24"/>
          <w:szCs w:val="24"/>
          <w:lang w:val="en-US"/>
        </w:rPr>
      </w:pPr>
    </w:p>
    <w:p w14:paraId="785EC176" w14:textId="77777777" w:rsidR="00914C13" w:rsidRPr="000A3004" w:rsidRDefault="001B533A" w:rsidP="00914C13">
      <w:pPr>
        <w:pStyle w:val="Sinespaciado"/>
        <w:numPr>
          <w:ilvl w:val="0"/>
          <w:numId w:val="5"/>
        </w:numPr>
        <w:ind w:left="426" w:hanging="426"/>
        <w:rPr>
          <w:rFonts w:ascii="Times New Roman" w:hAnsi="Times New Roman"/>
          <w:b/>
          <w:szCs w:val="24"/>
          <w:lang w:val="en-US"/>
        </w:rPr>
      </w:pPr>
      <w:r w:rsidRPr="000A3004">
        <w:rPr>
          <w:rFonts w:ascii="Times New Roman" w:hAnsi="Times New Roman"/>
          <w:b/>
          <w:szCs w:val="24"/>
          <w:lang w:val="en-US"/>
        </w:rPr>
        <w:t>CONTRACTED SERVICES</w:t>
      </w:r>
      <w:r w:rsidR="00914C13" w:rsidRPr="000A3004">
        <w:rPr>
          <w:rFonts w:ascii="Times New Roman" w:hAnsi="Times New Roman"/>
          <w:b/>
          <w:szCs w:val="24"/>
          <w:lang w:val="en-US"/>
        </w:rPr>
        <w:t>:</w:t>
      </w:r>
    </w:p>
    <w:p w14:paraId="6630C3D3" w14:textId="77777777" w:rsidR="00914C13" w:rsidRPr="000A3004" w:rsidRDefault="00914C13" w:rsidP="00914C13">
      <w:pPr>
        <w:pStyle w:val="Sinespaciado"/>
        <w:ind w:left="426"/>
        <w:rPr>
          <w:rFonts w:ascii="Times New Roman" w:hAnsi="Times New Roman"/>
          <w:b/>
          <w:szCs w:val="24"/>
          <w:lang w:val="en-US"/>
        </w:rPr>
      </w:pPr>
    </w:p>
    <w:p w14:paraId="77D56E82" w14:textId="12DFAA74" w:rsidR="00914C13" w:rsidRPr="000A3004" w:rsidRDefault="000D7F7B" w:rsidP="00914C13">
      <w:pPr>
        <w:pStyle w:val="Sinespaciado"/>
        <w:numPr>
          <w:ilvl w:val="0"/>
          <w:numId w:val="7"/>
        </w:numPr>
        <w:tabs>
          <w:tab w:val="left" w:pos="993"/>
        </w:tabs>
        <w:rPr>
          <w:rFonts w:ascii="Times New Roman" w:hAnsi="Times New Roman"/>
          <w:szCs w:val="24"/>
          <w:lang w:val="en-US"/>
        </w:rPr>
      </w:pPr>
      <w:r w:rsidRPr="000A3004">
        <w:rPr>
          <w:rFonts w:ascii="Times New Roman" w:hAnsi="Times New Roman"/>
          <w:szCs w:val="24"/>
          <w:lang w:val="en-US"/>
        </w:rPr>
        <w:t>____</w:t>
      </w:r>
    </w:p>
    <w:p w14:paraId="51FD70E7" w14:textId="14221AA2" w:rsidR="00914C13" w:rsidRPr="000A3004" w:rsidRDefault="000D7F7B" w:rsidP="00914C13">
      <w:pPr>
        <w:pStyle w:val="Sinespaciado"/>
        <w:numPr>
          <w:ilvl w:val="0"/>
          <w:numId w:val="7"/>
        </w:numPr>
        <w:tabs>
          <w:tab w:val="left" w:pos="993"/>
        </w:tabs>
        <w:rPr>
          <w:rFonts w:ascii="Times New Roman" w:hAnsi="Times New Roman"/>
          <w:szCs w:val="24"/>
          <w:lang w:val="en-US"/>
        </w:rPr>
      </w:pPr>
      <w:r w:rsidRPr="000A3004">
        <w:rPr>
          <w:rFonts w:ascii="Times New Roman" w:hAnsi="Times New Roman"/>
          <w:szCs w:val="24"/>
          <w:lang w:val="en-US"/>
        </w:rPr>
        <w:t>____</w:t>
      </w:r>
    </w:p>
    <w:p w14:paraId="02E13B8B" w14:textId="14EFF018" w:rsidR="00914C13" w:rsidRPr="000A3004" w:rsidRDefault="000D7F7B" w:rsidP="00914C13">
      <w:pPr>
        <w:pStyle w:val="Sinespaciado"/>
        <w:numPr>
          <w:ilvl w:val="0"/>
          <w:numId w:val="7"/>
        </w:numPr>
        <w:tabs>
          <w:tab w:val="left" w:pos="993"/>
        </w:tabs>
        <w:rPr>
          <w:rFonts w:ascii="Times New Roman" w:hAnsi="Times New Roman"/>
          <w:szCs w:val="24"/>
          <w:lang w:val="en-US"/>
        </w:rPr>
      </w:pPr>
      <w:r w:rsidRPr="000A3004">
        <w:rPr>
          <w:rFonts w:ascii="Times New Roman" w:hAnsi="Times New Roman"/>
          <w:szCs w:val="24"/>
          <w:lang w:val="en-US"/>
        </w:rPr>
        <w:t>____</w:t>
      </w:r>
    </w:p>
    <w:p w14:paraId="0F3B5EED" w14:textId="77777777" w:rsidR="00914C13" w:rsidRPr="000A3004" w:rsidRDefault="001B533A" w:rsidP="00914C13">
      <w:pPr>
        <w:pStyle w:val="Sinespaciado"/>
        <w:numPr>
          <w:ilvl w:val="0"/>
          <w:numId w:val="5"/>
        </w:numPr>
        <w:ind w:left="426" w:hanging="426"/>
        <w:rPr>
          <w:rFonts w:ascii="Times New Roman" w:hAnsi="Times New Roman"/>
          <w:b/>
          <w:szCs w:val="24"/>
          <w:lang w:val="en-US"/>
        </w:rPr>
      </w:pPr>
      <w:r w:rsidRPr="000A3004">
        <w:rPr>
          <w:rFonts w:ascii="Times New Roman" w:hAnsi="Times New Roman"/>
          <w:b/>
          <w:szCs w:val="24"/>
          <w:lang w:val="en-US"/>
        </w:rPr>
        <w:lastRenderedPageBreak/>
        <w:t>EXPECTED PRODUCTS</w:t>
      </w:r>
      <w:r w:rsidR="00914C13" w:rsidRPr="000A3004">
        <w:rPr>
          <w:rFonts w:ascii="Times New Roman" w:hAnsi="Times New Roman"/>
          <w:b/>
          <w:szCs w:val="24"/>
          <w:lang w:val="en-US"/>
        </w:rPr>
        <w:t>:</w:t>
      </w:r>
    </w:p>
    <w:p w14:paraId="73B563DD" w14:textId="77777777" w:rsidR="00914C13" w:rsidRPr="000A3004" w:rsidRDefault="00914C13" w:rsidP="00914C13">
      <w:pPr>
        <w:pStyle w:val="Sinespaciado"/>
        <w:rPr>
          <w:rFonts w:ascii="Times New Roman" w:hAnsi="Times New Roman"/>
          <w:b/>
          <w:szCs w:val="24"/>
          <w:lang w:val="en-US"/>
        </w:rPr>
      </w:pPr>
    </w:p>
    <w:p w14:paraId="10C51737" w14:textId="08158E0C" w:rsidR="00914C13" w:rsidRPr="000A3004" w:rsidRDefault="000D7F7B" w:rsidP="00914C13">
      <w:pPr>
        <w:pStyle w:val="Sinespaciado"/>
        <w:numPr>
          <w:ilvl w:val="0"/>
          <w:numId w:val="6"/>
        </w:numPr>
        <w:rPr>
          <w:rFonts w:ascii="Times New Roman" w:hAnsi="Times New Roman"/>
          <w:b/>
          <w:szCs w:val="24"/>
          <w:lang w:val="en-US"/>
        </w:rPr>
      </w:pPr>
      <w:r w:rsidRPr="000A3004">
        <w:rPr>
          <w:rFonts w:ascii="Times New Roman" w:hAnsi="Times New Roman"/>
          <w:b/>
          <w:szCs w:val="24"/>
          <w:lang w:val="en-US"/>
        </w:rPr>
        <w:t>___</w:t>
      </w:r>
    </w:p>
    <w:p w14:paraId="74184B41" w14:textId="7D11C2F8" w:rsidR="00914C13" w:rsidRPr="000A3004" w:rsidRDefault="000D7F7B" w:rsidP="00914C13">
      <w:pPr>
        <w:pStyle w:val="Sinespaciado"/>
        <w:numPr>
          <w:ilvl w:val="0"/>
          <w:numId w:val="6"/>
        </w:numPr>
        <w:rPr>
          <w:rFonts w:ascii="Times New Roman" w:hAnsi="Times New Roman"/>
          <w:b/>
          <w:szCs w:val="24"/>
          <w:lang w:val="en-US"/>
        </w:rPr>
      </w:pPr>
      <w:r w:rsidRPr="000A3004">
        <w:rPr>
          <w:rFonts w:ascii="Times New Roman" w:hAnsi="Times New Roman"/>
          <w:b/>
          <w:szCs w:val="24"/>
          <w:lang w:val="en-US"/>
        </w:rPr>
        <w:t>___</w:t>
      </w:r>
    </w:p>
    <w:p w14:paraId="630BF83E" w14:textId="3B7A1052" w:rsidR="00914C13" w:rsidRPr="000A3004" w:rsidRDefault="000D7F7B" w:rsidP="00914C13">
      <w:pPr>
        <w:pStyle w:val="Sinespaciado"/>
        <w:numPr>
          <w:ilvl w:val="0"/>
          <w:numId w:val="6"/>
        </w:numPr>
        <w:rPr>
          <w:rFonts w:ascii="Times New Roman" w:hAnsi="Times New Roman"/>
          <w:b/>
          <w:szCs w:val="24"/>
          <w:lang w:val="en-US"/>
        </w:rPr>
      </w:pPr>
      <w:r w:rsidRPr="000A3004">
        <w:rPr>
          <w:rFonts w:ascii="Times New Roman" w:hAnsi="Times New Roman"/>
          <w:b/>
          <w:szCs w:val="24"/>
          <w:lang w:val="en-US"/>
        </w:rPr>
        <w:t>___</w:t>
      </w:r>
    </w:p>
    <w:p w14:paraId="5D3F57A3" w14:textId="4D230F77" w:rsidR="00914C13" w:rsidRPr="000A3004" w:rsidRDefault="000D7F7B" w:rsidP="00914C13">
      <w:pPr>
        <w:pStyle w:val="Sinespaciado"/>
        <w:numPr>
          <w:ilvl w:val="0"/>
          <w:numId w:val="6"/>
        </w:numPr>
        <w:rPr>
          <w:rFonts w:ascii="Times New Roman" w:hAnsi="Times New Roman"/>
          <w:b/>
          <w:szCs w:val="24"/>
          <w:lang w:val="en-US"/>
        </w:rPr>
      </w:pPr>
      <w:r w:rsidRPr="000A3004">
        <w:rPr>
          <w:rFonts w:ascii="Times New Roman" w:hAnsi="Times New Roman"/>
          <w:b/>
          <w:szCs w:val="24"/>
          <w:lang w:val="en-US"/>
        </w:rPr>
        <w:t>___</w:t>
      </w:r>
    </w:p>
    <w:p w14:paraId="6211DE61" w14:textId="77777777" w:rsidR="00914C13" w:rsidRPr="000A3004" w:rsidRDefault="00914C13" w:rsidP="00914C13">
      <w:pPr>
        <w:pStyle w:val="Sinespaciado"/>
        <w:ind w:left="720"/>
        <w:rPr>
          <w:rFonts w:ascii="Times New Roman" w:hAnsi="Times New Roman"/>
          <w:b/>
          <w:szCs w:val="24"/>
          <w:lang w:val="en-US"/>
        </w:rPr>
      </w:pPr>
    </w:p>
    <w:p w14:paraId="11103BF1" w14:textId="77777777" w:rsidR="001B533A" w:rsidRPr="000A3004" w:rsidRDefault="001B533A" w:rsidP="00914C13">
      <w:pPr>
        <w:pStyle w:val="Sinespaciado"/>
        <w:ind w:left="720"/>
        <w:rPr>
          <w:rFonts w:ascii="Times New Roman" w:hAnsi="Times New Roman"/>
          <w:b/>
          <w:szCs w:val="24"/>
          <w:lang w:val="en-US"/>
        </w:rPr>
      </w:pPr>
    </w:p>
    <w:p w14:paraId="36D8450C" w14:textId="77777777" w:rsidR="00914C13" w:rsidRPr="000A3004" w:rsidRDefault="00914C13" w:rsidP="000A3004">
      <w:pPr>
        <w:pStyle w:val="Sinespaciado"/>
        <w:numPr>
          <w:ilvl w:val="0"/>
          <w:numId w:val="5"/>
        </w:numPr>
        <w:tabs>
          <w:tab w:val="left" w:pos="426"/>
        </w:tabs>
        <w:ind w:left="142" w:hanging="142"/>
        <w:rPr>
          <w:rFonts w:ascii="Times New Roman" w:hAnsi="Times New Roman"/>
          <w:b/>
          <w:szCs w:val="24"/>
          <w:lang w:val="en-US"/>
        </w:rPr>
      </w:pPr>
      <w:r w:rsidRPr="000A3004">
        <w:rPr>
          <w:rFonts w:ascii="Times New Roman" w:hAnsi="Times New Roman"/>
          <w:b/>
          <w:szCs w:val="24"/>
          <w:lang w:val="en-US"/>
        </w:rPr>
        <w:t xml:space="preserve">   </w:t>
      </w:r>
      <w:r w:rsidR="001B533A" w:rsidRPr="000A3004">
        <w:rPr>
          <w:rFonts w:ascii="Times New Roman" w:hAnsi="Times New Roman"/>
          <w:b/>
          <w:szCs w:val="24"/>
          <w:lang w:val="en-US"/>
        </w:rPr>
        <w:t>MONITORING</w:t>
      </w:r>
      <w:r w:rsidRPr="000A3004">
        <w:rPr>
          <w:rFonts w:ascii="Times New Roman" w:hAnsi="Times New Roman"/>
          <w:b/>
          <w:szCs w:val="24"/>
          <w:lang w:val="en-US"/>
        </w:rPr>
        <w:t>:</w:t>
      </w:r>
    </w:p>
    <w:p w14:paraId="21DDB58D" w14:textId="77777777" w:rsidR="00914C13" w:rsidRPr="00C63FA2" w:rsidRDefault="00914C13" w:rsidP="00914C13">
      <w:pPr>
        <w:pStyle w:val="Sinespaciado"/>
        <w:rPr>
          <w:rFonts w:ascii="Times New Roman" w:hAnsi="Times New Roman"/>
          <w:b/>
          <w:szCs w:val="24"/>
          <w:lang w:val="en-US"/>
        </w:rPr>
      </w:pPr>
    </w:p>
    <w:p w14:paraId="518AB40B" w14:textId="60C71A5C" w:rsidR="001B533A" w:rsidRPr="00C63FA2" w:rsidRDefault="001B533A" w:rsidP="001B533A">
      <w:pPr>
        <w:ind w:left="284"/>
        <w:jc w:val="both"/>
        <w:rPr>
          <w:color w:val="auto"/>
          <w:spacing w:val="-2"/>
          <w:sz w:val="24"/>
          <w:szCs w:val="24"/>
          <w:lang w:val="en-US"/>
        </w:rPr>
      </w:pPr>
      <w:r w:rsidRPr="00C63FA2">
        <w:rPr>
          <w:b/>
          <w:color w:val="auto"/>
          <w:spacing w:val="-2"/>
          <w:sz w:val="24"/>
          <w:szCs w:val="24"/>
          <w:lang w:val="en-US"/>
        </w:rPr>
        <w:t>THE CONTRACTING AGENCY</w:t>
      </w:r>
      <w:r w:rsidRPr="00C63FA2">
        <w:rPr>
          <w:color w:val="auto"/>
          <w:spacing w:val="-2"/>
          <w:sz w:val="24"/>
          <w:szCs w:val="24"/>
          <w:lang w:val="en-US"/>
        </w:rPr>
        <w:t>, through its</w:t>
      </w:r>
      <w:r w:rsidRPr="00C63FA2">
        <w:rPr>
          <w:b/>
          <w:color w:val="auto"/>
          <w:spacing w:val="-2"/>
          <w:sz w:val="24"/>
          <w:szCs w:val="24"/>
          <w:lang w:val="en-US"/>
        </w:rPr>
        <w:t xml:space="preserve"> </w:t>
      </w:r>
      <w:r w:rsidR="000D7F7B">
        <w:rPr>
          <w:b/>
          <w:color w:val="auto"/>
          <w:spacing w:val="-2"/>
          <w:sz w:val="24"/>
          <w:szCs w:val="24"/>
          <w:lang w:val="en-US"/>
        </w:rPr>
        <w:t>___</w:t>
      </w:r>
      <w:r w:rsidRPr="00C63FA2">
        <w:rPr>
          <w:color w:val="auto"/>
          <w:spacing w:val="-2"/>
          <w:sz w:val="24"/>
          <w:szCs w:val="24"/>
          <w:lang w:val="en-US"/>
        </w:rPr>
        <w:t xml:space="preserve">, shall be responsible for coordinating, </w:t>
      </w:r>
      <w:proofErr w:type="gramStart"/>
      <w:r w:rsidRPr="00C63FA2">
        <w:rPr>
          <w:color w:val="auto"/>
          <w:spacing w:val="-2"/>
          <w:sz w:val="24"/>
          <w:szCs w:val="24"/>
          <w:lang w:val="en-US"/>
        </w:rPr>
        <w:t>at all times</w:t>
      </w:r>
      <w:proofErr w:type="gramEnd"/>
      <w:r w:rsidRPr="00C63FA2">
        <w:rPr>
          <w:color w:val="auto"/>
          <w:spacing w:val="-2"/>
          <w:sz w:val="24"/>
          <w:szCs w:val="24"/>
          <w:lang w:val="en-US"/>
        </w:rPr>
        <w:t xml:space="preserve">, the services covered by this Contract and for providing </w:t>
      </w:r>
      <w:r w:rsidRPr="00C63FA2">
        <w:rPr>
          <w:b/>
          <w:color w:val="auto"/>
          <w:spacing w:val="-2"/>
          <w:sz w:val="24"/>
          <w:szCs w:val="24"/>
          <w:lang w:val="en-US"/>
        </w:rPr>
        <w:t>THE CONTRACTOR</w:t>
      </w:r>
      <w:r w:rsidRPr="00C63FA2">
        <w:rPr>
          <w:color w:val="auto"/>
          <w:spacing w:val="-2"/>
          <w:sz w:val="24"/>
          <w:szCs w:val="24"/>
          <w:lang w:val="en-US"/>
        </w:rPr>
        <w:t xml:space="preserve"> with any written observations or recommendations required for the efficient execution of this Contract and its Terms of Reference.</w:t>
      </w:r>
    </w:p>
    <w:p w14:paraId="5DD01548" w14:textId="0AFD803E" w:rsidR="00914C13" w:rsidRPr="00C63FA2" w:rsidRDefault="001B533A" w:rsidP="002D255E">
      <w:pPr>
        <w:ind w:left="284"/>
        <w:jc w:val="both"/>
        <w:rPr>
          <w:rFonts w:eastAsia="Cambria"/>
          <w:color w:val="auto"/>
          <w:szCs w:val="24"/>
          <w:lang w:val="en-US"/>
        </w:rPr>
      </w:pPr>
      <w:r w:rsidRPr="00C63FA2">
        <w:rPr>
          <w:color w:val="auto"/>
          <w:spacing w:val="-2"/>
          <w:sz w:val="24"/>
          <w:szCs w:val="24"/>
          <w:lang w:val="en-US"/>
        </w:rPr>
        <w:t xml:space="preserve"> </w:t>
      </w:r>
    </w:p>
    <w:p w14:paraId="12CD43F3" w14:textId="77777777" w:rsidR="00914C13" w:rsidRPr="00C63FA2" w:rsidRDefault="00914C13" w:rsidP="00914C13">
      <w:pPr>
        <w:jc w:val="center"/>
        <w:rPr>
          <w:b/>
          <w:color w:val="auto"/>
          <w:lang w:val="en-US"/>
        </w:rPr>
      </w:pPr>
    </w:p>
    <w:p w14:paraId="68B617D3" w14:textId="77777777" w:rsidR="005A32DD" w:rsidRPr="00C63FA2" w:rsidRDefault="005A32DD" w:rsidP="005A32DD">
      <w:pPr>
        <w:rPr>
          <w:color w:val="auto"/>
          <w:sz w:val="24"/>
          <w:szCs w:val="24"/>
          <w:lang w:val="en-US"/>
        </w:rPr>
      </w:pPr>
    </w:p>
    <w:p w14:paraId="03302DF8" w14:textId="0EF3A91E" w:rsidR="002D255E" w:rsidRPr="002D255E" w:rsidRDefault="002D255E" w:rsidP="002D255E">
      <w:pPr>
        <w:tabs>
          <w:tab w:val="left" w:pos="0"/>
        </w:tabs>
        <w:suppressAutoHyphens/>
        <w:jc w:val="both"/>
        <w:rPr>
          <w:vanish/>
          <w:spacing w:val="-3"/>
          <w:sz w:val="24"/>
          <w:szCs w:val="24"/>
          <w:lang w:val="en-US"/>
        </w:rPr>
      </w:pPr>
      <w:r w:rsidRPr="002D255E">
        <w:rPr>
          <w:i/>
          <w:spacing w:val="-3"/>
          <w:sz w:val="24"/>
          <w:szCs w:val="24"/>
          <w:lang w:val="en-US"/>
        </w:rPr>
        <w:t>--------------------------------</w:t>
      </w:r>
      <w:r>
        <w:rPr>
          <w:i/>
          <w:spacing w:val="-3"/>
          <w:sz w:val="24"/>
          <w:szCs w:val="24"/>
          <w:lang w:val="en-US"/>
        </w:rPr>
        <w:t>----</w:t>
      </w:r>
      <w:r w:rsidRPr="002D255E">
        <w:rPr>
          <w:i/>
          <w:spacing w:val="-3"/>
          <w:sz w:val="24"/>
          <w:szCs w:val="24"/>
          <w:lang w:val="en-US"/>
        </w:rPr>
        <w:t>--------Last line / Terms of Reference--------------------------</w:t>
      </w:r>
      <w:r>
        <w:rPr>
          <w:i/>
          <w:spacing w:val="-3"/>
          <w:sz w:val="24"/>
          <w:szCs w:val="24"/>
          <w:lang w:val="en-US"/>
        </w:rPr>
        <w:t>--</w:t>
      </w:r>
      <w:r w:rsidRPr="002D255E">
        <w:rPr>
          <w:i/>
          <w:spacing w:val="-3"/>
          <w:sz w:val="24"/>
          <w:szCs w:val="24"/>
          <w:lang w:val="en-US"/>
        </w:rPr>
        <w:t>--------</w:t>
      </w:r>
      <w:r w:rsidR="003C3D11">
        <w:rPr>
          <w:i/>
          <w:spacing w:val="-3"/>
          <w:sz w:val="24"/>
          <w:szCs w:val="24"/>
          <w:lang w:val="en-US"/>
        </w:rPr>
        <w:t>-----</w:t>
      </w:r>
    </w:p>
    <w:sectPr w:rsidR="002D255E" w:rsidRPr="002D255E">
      <w:headerReference w:type="default" r:id="rId11"/>
      <w:footerReference w:type="default" r:id="rId12"/>
      <w:pgSz w:w="12240" w:h="15840"/>
      <w:pgMar w:top="993"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DE075" w14:textId="77777777" w:rsidR="00730D4C" w:rsidRDefault="00730D4C">
      <w:r>
        <w:separator/>
      </w:r>
    </w:p>
  </w:endnote>
  <w:endnote w:type="continuationSeparator" w:id="0">
    <w:p w14:paraId="13C481CB" w14:textId="77777777" w:rsidR="00730D4C" w:rsidRDefault="00730D4C">
      <w:r>
        <w:continuationSeparator/>
      </w:r>
    </w:p>
  </w:endnote>
  <w:endnote w:type="continuationNotice" w:id="1">
    <w:p w14:paraId="2B8EEBF2" w14:textId="77777777" w:rsidR="003A72FA" w:rsidRDefault="003A7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383522"/>
      <w:docPartObj>
        <w:docPartGallery w:val="Page Numbers (Bottom of Page)"/>
        <w:docPartUnique/>
      </w:docPartObj>
    </w:sdtPr>
    <w:sdtEndPr/>
    <w:sdtContent>
      <w:p w14:paraId="6F9A2CB0" w14:textId="77777777" w:rsidR="00AD6559" w:rsidRDefault="00AD6559" w:rsidP="00AD6559">
        <w:pPr>
          <w:tabs>
            <w:tab w:val="center" w:pos="4680"/>
          </w:tabs>
          <w:jc w:val="center"/>
        </w:pPr>
      </w:p>
      <w:p w14:paraId="08B14EBB" w14:textId="77777777" w:rsidR="00AD6559" w:rsidRPr="00EC003F" w:rsidRDefault="00AD6559" w:rsidP="00AD6559">
        <w:pPr>
          <w:tabs>
            <w:tab w:val="center" w:pos="4680"/>
          </w:tabs>
          <w:jc w:val="center"/>
          <w:rPr>
            <w:rFonts w:ascii="Arial" w:hAnsi="Arial" w:cs="Arial"/>
            <w:sz w:val="22"/>
            <w:lang w:val="en-JM"/>
          </w:rPr>
        </w:pPr>
        <w:r w:rsidRPr="00EC003F">
          <w:rPr>
            <w:rFonts w:ascii="Arial" w:hAnsi="Arial" w:cs="Arial"/>
            <w:b/>
            <w:sz w:val="22"/>
            <w:lang w:val="en-JM"/>
          </w:rPr>
          <w:t>INTER</w:t>
        </w:r>
        <w:r w:rsidR="00EC003F" w:rsidRPr="00EC003F">
          <w:rPr>
            <w:rFonts w:ascii="Arial" w:hAnsi="Arial" w:cs="Arial"/>
            <w:b/>
            <w:sz w:val="22"/>
            <w:lang w:val="en-JM"/>
          </w:rPr>
          <w:t>-</w:t>
        </w:r>
        <w:r w:rsidRPr="00EC003F">
          <w:rPr>
            <w:rFonts w:ascii="Arial" w:hAnsi="Arial" w:cs="Arial"/>
            <w:b/>
            <w:sz w:val="22"/>
            <w:lang w:val="en-JM"/>
          </w:rPr>
          <w:t>AMERICAN</w:t>
        </w:r>
        <w:r w:rsidR="00EC003F" w:rsidRPr="00EC003F">
          <w:rPr>
            <w:rFonts w:ascii="Arial" w:hAnsi="Arial" w:cs="Arial"/>
            <w:b/>
            <w:sz w:val="22"/>
            <w:lang w:val="en-JM"/>
          </w:rPr>
          <w:t xml:space="preserve"> INSTITUTE FOR COOPERATION ON </w:t>
        </w:r>
        <w:r w:rsidRPr="00EC003F">
          <w:rPr>
            <w:rFonts w:ascii="Arial" w:hAnsi="Arial" w:cs="Arial"/>
            <w:b/>
            <w:sz w:val="22"/>
            <w:lang w:val="en-JM"/>
          </w:rPr>
          <w:t>AGRICULTUR</w:t>
        </w:r>
        <w:r w:rsidR="00EC003F">
          <w:rPr>
            <w:rFonts w:ascii="Arial" w:hAnsi="Arial" w:cs="Arial"/>
            <w:b/>
            <w:sz w:val="22"/>
            <w:lang w:val="en-JM"/>
          </w:rPr>
          <w:t>E</w:t>
        </w:r>
      </w:p>
      <w:p w14:paraId="64F01402" w14:textId="77777777" w:rsidR="009B691D" w:rsidRPr="00F7282C" w:rsidRDefault="009B691D" w:rsidP="00AD6559">
        <w:pPr>
          <w:jc w:val="center"/>
          <w:rPr>
            <w:rFonts w:ascii="Arial" w:hAnsi="Arial" w:cs="Arial"/>
            <w:sz w:val="22"/>
            <w:lang w:val="en-US"/>
          </w:rPr>
        </w:pPr>
      </w:p>
      <w:p w14:paraId="693C6D1C" w14:textId="10F67E41" w:rsidR="00AD6559" w:rsidRDefault="00AD6559">
        <w:pPr>
          <w:pStyle w:val="Piedepgina"/>
          <w:jc w:val="right"/>
        </w:pPr>
        <w:r>
          <w:fldChar w:fldCharType="begin"/>
        </w:r>
        <w:r>
          <w:instrText>PAGE   \* MERGEFORMAT</w:instrText>
        </w:r>
        <w:r>
          <w:fldChar w:fldCharType="separate"/>
        </w:r>
        <w:r w:rsidR="000A3004" w:rsidRPr="000A3004">
          <w:rPr>
            <w:noProof/>
            <w:lang w:val="es-ES"/>
          </w:rPr>
          <w:t>4</w:t>
        </w:r>
        <w:r>
          <w:fldChar w:fldCharType="end"/>
        </w:r>
      </w:p>
    </w:sdtContent>
  </w:sdt>
  <w:p w14:paraId="4E32C9F3" w14:textId="77777777" w:rsidR="004D7926" w:rsidRDefault="004D7926">
    <w:pPr>
      <w:tabs>
        <w:tab w:val="center" w:pos="4419"/>
        <w:tab w:val="right" w:pos="88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191B1" w14:textId="77777777" w:rsidR="00730D4C" w:rsidRDefault="00730D4C">
      <w:r>
        <w:separator/>
      </w:r>
    </w:p>
  </w:footnote>
  <w:footnote w:type="continuationSeparator" w:id="0">
    <w:p w14:paraId="43F680C4" w14:textId="77777777" w:rsidR="00730D4C" w:rsidRDefault="00730D4C">
      <w:r>
        <w:continuationSeparator/>
      </w:r>
    </w:p>
  </w:footnote>
  <w:footnote w:type="continuationNotice" w:id="1">
    <w:p w14:paraId="622BFA0B" w14:textId="77777777" w:rsidR="003A72FA" w:rsidRDefault="003A72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6133D" w14:textId="77777777" w:rsidR="005F56DC" w:rsidRDefault="005F56DC" w:rsidP="005F56DC">
    <w:pPr>
      <w:pStyle w:val="Encabezado"/>
      <w:rPr>
        <w:rFonts w:ascii="Arial" w:hAnsi="Arial" w:cs="Arial"/>
        <w:b/>
        <w:i/>
        <w:sz w:val="24"/>
      </w:rPr>
    </w:pPr>
    <w:r>
      <w:rPr>
        <w:noProof/>
      </w:rPr>
      <w:drawing>
        <wp:anchor distT="0" distB="0" distL="114300" distR="114300" simplePos="0" relativeHeight="251658240" behindDoc="1" locked="0" layoutInCell="1" allowOverlap="1" wp14:anchorId="6D84409F" wp14:editId="05AFFC11">
          <wp:simplePos x="0" y="0"/>
          <wp:positionH relativeFrom="column">
            <wp:posOffset>0</wp:posOffset>
          </wp:positionH>
          <wp:positionV relativeFrom="paragraph">
            <wp:posOffset>-45085</wp:posOffset>
          </wp:positionV>
          <wp:extent cx="1724025" cy="767715"/>
          <wp:effectExtent l="0" t="0" r="9525" b="0"/>
          <wp:wrapThrough wrapText="bothSides">
            <wp:wrapPolygon edited="0">
              <wp:start x="3341" y="1608"/>
              <wp:lineTo x="1671" y="11256"/>
              <wp:lineTo x="477" y="19831"/>
              <wp:lineTo x="17901" y="19831"/>
              <wp:lineTo x="18855" y="18759"/>
              <wp:lineTo x="21242" y="13400"/>
              <wp:lineTo x="21481" y="5896"/>
              <wp:lineTo x="18139" y="2680"/>
              <wp:lineTo x="12888" y="1608"/>
              <wp:lineTo x="3341" y="1608"/>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767715"/>
                  </a:xfrm>
                  <a:prstGeom prst="rect">
                    <a:avLst/>
                  </a:prstGeom>
                  <a:noFill/>
                </pic:spPr>
              </pic:pic>
            </a:graphicData>
          </a:graphic>
          <wp14:sizeRelH relativeFrom="page">
            <wp14:pctWidth>0</wp14:pctWidth>
          </wp14:sizeRelH>
          <wp14:sizeRelV relativeFrom="page">
            <wp14:pctHeight>0</wp14:pctHeight>
          </wp14:sizeRelV>
        </wp:anchor>
      </w:drawing>
    </w:r>
  </w:p>
  <w:p w14:paraId="6DBCDAF5" w14:textId="77777777" w:rsidR="005F56DC" w:rsidRDefault="005F56DC" w:rsidP="005F56DC">
    <w:pPr>
      <w:pStyle w:val="Encabezado"/>
      <w:rPr>
        <w:rFonts w:ascii="Arial" w:hAnsi="Arial" w:cs="Arial"/>
        <w:b/>
        <w:i/>
        <w:sz w:val="24"/>
      </w:rPr>
    </w:pPr>
  </w:p>
  <w:p w14:paraId="0128D401" w14:textId="77777777" w:rsidR="005F56DC" w:rsidRDefault="005F56DC" w:rsidP="005F56DC">
    <w:pPr>
      <w:pStyle w:val="Encabezado"/>
      <w:rPr>
        <w:rFonts w:ascii="Arial" w:hAnsi="Arial" w:cs="Arial"/>
        <w:b/>
        <w:i/>
        <w:sz w:val="24"/>
      </w:rPr>
    </w:pPr>
  </w:p>
  <w:p w14:paraId="1659EC87" w14:textId="77777777" w:rsidR="005F56DC" w:rsidRDefault="005F56DC" w:rsidP="005F56DC">
    <w:pPr>
      <w:pStyle w:val="Encabezado"/>
      <w:rPr>
        <w:rFonts w:ascii="Arial" w:hAnsi="Arial" w:cs="Arial"/>
        <w:b/>
        <w:i/>
        <w:sz w:val="24"/>
      </w:rPr>
    </w:pPr>
  </w:p>
  <w:p w14:paraId="12D3B96F" w14:textId="3384CB58" w:rsidR="00FC29B8" w:rsidRDefault="00FC29B8" w:rsidP="005F56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1207"/>
    <w:multiLevelType w:val="hybridMultilevel"/>
    <w:tmpl w:val="A50C468A"/>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118F4C16"/>
    <w:multiLevelType w:val="multilevel"/>
    <w:tmpl w:val="3ACCEF44"/>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2B563E51"/>
    <w:multiLevelType w:val="hybridMultilevel"/>
    <w:tmpl w:val="B8C8814E"/>
    <w:lvl w:ilvl="0" w:tplc="04090001">
      <w:start w:val="1"/>
      <w:numFmt w:val="bullet"/>
      <w:lvlText w:val=""/>
      <w:lvlJc w:val="left"/>
      <w:pPr>
        <w:ind w:left="-12" w:hanging="360"/>
      </w:pPr>
      <w:rPr>
        <w:rFonts w:ascii="Symbol" w:hAnsi="Symbol" w:hint="default"/>
      </w:rPr>
    </w:lvl>
    <w:lvl w:ilvl="1" w:tplc="04090003" w:tentative="1">
      <w:start w:val="1"/>
      <w:numFmt w:val="bullet"/>
      <w:lvlText w:val="o"/>
      <w:lvlJc w:val="left"/>
      <w:pPr>
        <w:ind w:left="708" w:hanging="360"/>
      </w:pPr>
      <w:rPr>
        <w:rFonts w:ascii="Courier New" w:hAnsi="Courier New" w:cs="Courier New" w:hint="default"/>
      </w:rPr>
    </w:lvl>
    <w:lvl w:ilvl="2" w:tplc="04090005" w:tentative="1">
      <w:start w:val="1"/>
      <w:numFmt w:val="bullet"/>
      <w:lvlText w:val=""/>
      <w:lvlJc w:val="left"/>
      <w:pPr>
        <w:ind w:left="1428" w:hanging="360"/>
      </w:pPr>
      <w:rPr>
        <w:rFonts w:ascii="Wingdings" w:hAnsi="Wingdings" w:hint="default"/>
      </w:rPr>
    </w:lvl>
    <w:lvl w:ilvl="3" w:tplc="04090001" w:tentative="1">
      <w:start w:val="1"/>
      <w:numFmt w:val="bullet"/>
      <w:lvlText w:val=""/>
      <w:lvlJc w:val="left"/>
      <w:pPr>
        <w:ind w:left="2148" w:hanging="360"/>
      </w:pPr>
      <w:rPr>
        <w:rFonts w:ascii="Symbol" w:hAnsi="Symbol" w:hint="default"/>
      </w:rPr>
    </w:lvl>
    <w:lvl w:ilvl="4" w:tplc="04090003" w:tentative="1">
      <w:start w:val="1"/>
      <w:numFmt w:val="bullet"/>
      <w:lvlText w:val="o"/>
      <w:lvlJc w:val="left"/>
      <w:pPr>
        <w:ind w:left="2868" w:hanging="360"/>
      </w:pPr>
      <w:rPr>
        <w:rFonts w:ascii="Courier New" w:hAnsi="Courier New" w:cs="Courier New" w:hint="default"/>
      </w:rPr>
    </w:lvl>
    <w:lvl w:ilvl="5" w:tplc="04090005" w:tentative="1">
      <w:start w:val="1"/>
      <w:numFmt w:val="bullet"/>
      <w:lvlText w:val=""/>
      <w:lvlJc w:val="left"/>
      <w:pPr>
        <w:ind w:left="3588" w:hanging="360"/>
      </w:pPr>
      <w:rPr>
        <w:rFonts w:ascii="Wingdings" w:hAnsi="Wingdings" w:hint="default"/>
      </w:rPr>
    </w:lvl>
    <w:lvl w:ilvl="6" w:tplc="04090001" w:tentative="1">
      <w:start w:val="1"/>
      <w:numFmt w:val="bullet"/>
      <w:lvlText w:val=""/>
      <w:lvlJc w:val="left"/>
      <w:pPr>
        <w:ind w:left="4308" w:hanging="360"/>
      </w:pPr>
      <w:rPr>
        <w:rFonts w:ascii="Symbol" w:hAnsi="Symbol" w:hint="default"/>
      </w:rPr>
    </w:lvl>
    <w:lvl w:ilvl="7" w:tplc="04090003" w:tentative="1">
      <w:start w:val="1"/>
      <w:numFmt w:val="bullet"/>
      <w:lvlText w:val="o"/>
      <w:lvlJc w:val="left"/>
      <w:pPr>
        <w:ind w:left="5028" w:hanging="360"/>
      </w:pPr>
      <w:rPr>
        <w:rFonts w:ascii="Courier New" w:hAnsi="Courier New" w:cs="Courier New" w:hint="default"/>
      </w:rPr>
    </w:lvl>
    <w:lvl w:ilvl="8" w:tplc="04090005" w:tentative="1">
      <w:start w:val="1"/>
      <w:numFmt w:val="bullet"/>
      <w:lvlText w:val=""/>
      <w:lvlJc w:val="left"/>
      <w:pPr>
        <w:ind w:left="5748" w:hanging="360"/>
      </w:pPr>
      <w:rPr>
        <w:rFonts w:ascii="Wingdings" w:hAnsi="Wingdings" w:hint="default"/>
      </w:rPr>
    </w:lvl>
  </w:abstractNum>
  <w:abstractNum w:abstractNumId="3" w15:restartNumberingAfterBreak="0">
    <w:nsid w:val="2DCF26B0"/>
    <w:multiLevelType w:val="hybridMultilevel"/>
    <w:tmpl w:val="C99AB5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B93F33"/>
    <w:multiLevelType w:val="hybridMultilevel"/>
    <w:tmpl w:val="1E7035C0"/>
    <w:lvl w:ilvl="0" w:tplc="53BCCB42">
      <w:start w:val="1"/>
      <w:numFmt w:val="bullet"/>
      <w:lvlText w:val=""/>
      <w:lvlJc w:val="left"/>
      <w:pPr>
        <w:ind w:left="720" w:hanging="360"/>
      </w:pPr>
      <w:rPr>
        <w:rFonts w:ascii="Symbol" w:hAnsi="Symbol" w:hint="default"/>
        <w:lang w:val="en-U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49DE1B9B"/>
    <w:multiLevelType w:val="hybridMultilevel"/>
    <w:tmpl w:val="33827C90"/>
    <w:lvl w:ilvl="0" w:tplc="DC869AF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A8E4F50"/>
    <w:multiLevelType w:val="hybridMultilevel"/>
    <w:tmpl w:val="DCD2065A"/>
    <w:lvl w:ilvl="0" w:tplc="DBE09880">
      <w:start w:val="4"/>
      <w:numFmt w:val="upperRoman"/>
      <w:lvlText w:val="%1."/>
      <w:lvlJc w:val="left"/>
      <w:pPr>
        <w:ind w:left="1146" w:hanging="72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5C8D5A86"/>
    <w:multiLevelType w:val="hybridMultilevel"/>
    <w:tmpl w:val="0632018E"/>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61AC3E4B"/>
    <w:multiLevelType w:val="multilevel"/>
    <w:tmpl w:val="238C3AC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733F77D0"/>
    <w:multiLevelType w:val="multilevel"/>
    <w:tmpl w:val="52A2AB1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num w:numId="1" w16cid:durableId="759136231">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7974162">
    <w:abstractNumId w:val="9"/>
  </w:num>
  <w:num w:numId="3" w16cid:durableId="1017078961">
    <w:abstractNumId w:val="0"/>
  </w:num>
  <w:num w:numId="4" w16cid:durableId="1067921827">
    <w:abstractNumId w:val="5"/>
  </w:num>
  <w:num w:numId="5" w16cid:durableId="1249341277">
    <w:abstractNumId w:val="6"/>
  </w:num>
  <w:num w:numId="6" w16cid:durableId="1534342839">
    <w:abstractNumId w:val="3"/>
  </w:num>
  <w:num w:numId="7" w16cid:durableId="949048713">
    <w:abstractNumId w:val="7"/>
  </w:num>
  <w:num w:numId="8" w16cid:durableId="923491847">
    <w:abstractNumId w:val="1"/>
  </w:num>
  <w:num w:numId="9" w16cid:durableId="1342777621">
    <w:abstractNumId w:val="2"/>
  </w:num>
  <w:num w:numId="10" w16cid:durableId="1280841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926"/>
    <w:rsid w:val="00001F49"/>
    <w:rsid w:val="00012B24"/>
    <w:rsid w:val="0003044A"/>
    <w:rsid w:val="000725AF"/>
    <w:rsid w:val="0008466E"/>
    <w:rsid w:val="000A3004"/>
    <w:rsid w:val="000A62D4"/>
    <w:rsid w:val="000B3889"/>
    <w:rsid w:val="000D31D9"/>
    <w:rsid w:val="000D7F7B"/>
    <w:rsid w:val="000E4169"/>
    <w:rsid w:val="000F7816"/>
    <w:rsid w:val="0010284C"/>
    <w:rsid w:val="00140E28"/>
    <w:rsid w:val="0016314D"/>
    <w:rsid w:val="001672B2"/>
    <w:rsid w:val="0018264A"/>
    <w:rsid w:val="00182AC3"/>
    <w:rsid w:val="001B533A"/>
    <w:rsid w:val="001D6799"/>
    <w:rsid w:val="001F24AB"/>
    <w:rsid w:val="00235A30"/>
    <w:rsid w:val="00256258"/>
    <w:rsid w:val="002758E2"/>
    <w:rsid w:val="00291361"/>
    <w:rsid w:val="00297E71"/>
    <w:rsid w:val="002A2E92"/>
    <w:rsid w:val="002A67ED"/>
    <w:rsid w:val="002B225A"/>
    <w:rsid w:val="002C2399"/>
    <w:rsid w:val="002C5DDA"/>
    <w:rsid w:val="002D255E"/>
    <w:rsid w:val="002D3236"/>
    <w:rsid w:val="002E3005"/>
    <w:rsid w:val="002E3D40"/>
    <w:rsid w:val="002E5BEA"/>
    <w:rsid w:val="002F566B"/>
    <w:rsid w:val="00300251"/>
    <w:rsid w:val="003113B9"/>
    <w:rsid w:val="00320D5D"/>
    <w:rsid w:val="00330DEA"/>
    <w:rsid w:val="00345C27"/>
    <w:rsid w:val="00350B1E"/>
    <w:rsid w:val="00351BEC"/>
    <w:rsid w:val="003737F6"/>
    <w:rsid w:val="00374B12"/>
    <w:rsid w:val="00393758"/>
    <w:rsid w:val="003A2B31"/>
    <w:rsid w:val="003A2DF3"/>
    <w:rsid w:val="003A6F62"/>
    <w:rsid w:val="003A72FA"/>
    <w:rsid w:val="003C2BFD"/>
    <w:rsid w:val="003C2E46"/>
    <w:rsid w:val="003C3D11"/>
    <w:rsid w:val="003D4454"/>
    <w:rsid w:val="00446EE6"/>
    <w:rsid w:val="00455AC3"/>
    <w:rsid w:val="00481637"/>
    <w:rsid w:val="004A4E6B"/>
    <w:rsid w:val="004D7926"/>
    <w:rsid w:val="004E42B5"/>
    <w:rsid w:val="00501FAB"/>
    <w:rsid w:val="005223D3"/>
    <w:rsid w:val="00544A4B"/>
    <w:rsid w:val="00547C65"/>
    <w:rsid w:val="00562018"/>
    <w:rsid w:val="005A32DD"/>
    <w:rsid w:val="005A493E"/>
    <w:rsid w:val="005B33C8"/>
    <w:rsid w:val="005D7D14"/>
    <w:rsid w:val="005E0E6D"/>
    <w:rsid w:val="005F56DC"/>
    <w:rsid w:val="0061688D"/>
    <w:rsid w:val="00623F63"/>
    <w:rsid w:val="00625C06"/>
    <w:rsid w:val="0064717B"/>
    <w:rsid w:val="00664BCD"/>
    <w:rsid w:val="00676E67"/>
    <w:rsid w:val="006B2420"/>
    <w:rsid w:val="006B682D"/>
    <w:rsid w:val="006F37D6"/>
    <w:rsid w:val="006F4665"/>
    <w:rsid w:val="00700F30"/>
    <w:rsid w:val="00722359"/>
    <w:rsid w:val="00730193"/>
    <w:rsid w:val="00730D4C"/>
    <w:rsid w:val="00757E0B"/>
    <w:rsid w:val="007618A7"/>
    <w:rsid w:val="00774731"/>
    <w:rsid w:val="00780C6C"/>
    <w:rsid w:val="00787FE5"/>
    <w:rsid w:val="007940CF"/>
    <w:rsid w:val="00795745"/>
    <w:rsid w:val="007C389B"/>
    <w:rsid w:val="0081534E"/>
    <w:rsid w:val="008326B7"/>
    <w:rsid w:val="0085448F"/>
    <w:rsid w:val="0087176B"/>
    <w:rsid w:val="008F0F45"/>
    <w:rsid w:val="008F70B8"/>
    <w:rsid w:val="00900818"/>
    <w:rsid w:val="00914460"/>
    <w:rsid w:val="00914C13"/>
    <w:rsid w:val="009203DC"/>
    <w:rsid w:val="0092340A"/>
    <w:rsid w:val="00946692"/>
    <w:rsid w:val="00951709"/>
    <w:rsid w:val="009703EA"/>
    <w:rsid w:val="009B4446"/>
    <w:rsid w:val="009B691D"/>
    <w:rsid w:val="009C4700"/>
    <w:rsid w:val="009E40E1"/>
    <w:rsid w:val="00A01D8F"/>
    <w:rsid w:val="00A36DA7"/>
    <w:rsid w:val="00A41FC9"/>
    <w:rsid w:val="00A710F4"/>
    <w:rsid w:val="00A74065"/>
    <w:rsid w:val="00AA7279"/>
    <w:rsid w:val="00AD6559"/>
    <w:rsid w:val="00AE54B6"/>
    <w:rsid w:val="00B00E6D"/>
    <w:rsid w:val="00B04788"/>
    <w:rsid w:val="00B075B8"/>
    <w:rsid w:val="00B13261"/>
    <w:rsid w:val="00B202A7"/>
    <w:rsid w:val="00B310A5"/>
    <w:rsid w:val="00B366DD"/>
    <w:rsid w:val="00B41A83"/>
    <w:rsid w:val="00B8407E"/>
    <w:rsid w:val="00B8719C"/>
    <w:rsid w:val="00B874E9"/>
    <w:rsid w:val="00B955CA"/>
    <w:rsid w:val="00BB446D"/>
    <w:rsid w:val="00BC72AA"/>
    <w:rsid w:val="00BE564F"/>
    <w:rsid w:val="00C041CE"/>
    <w:rsid w:val="00C06F80"/>
    <w:rsid w:val="00C11D68"/>
    <w:rsid w:val="00C24170"/>
    <w:rsid w:val="00C3585B"/>
    <w:rsid w:val="00C45918"/>
    <w:rsid w:val="00C63FA2"/>
    <w:rsid w:val="00C96DD3"/>
    <w:rsid w:val="00CA13A7"/>
    <w:rsid w:val="00CF3146"/>
    <w:rsid w:val="00CF4947"/>
    <w:rsid w:val="00CF49CD"/>
    <w:rsid w:val="00D32D58"/>
    <w:rsid w:val="00D4018C"/>
    <w:rsid w:val="00D82099"/>
    <w:rsid w:val="00D976C3"/>
    <w:rsid w:val="00DA7600"/>
    <w:rsid w:val="00DC0EA4"/>
    <w:rsid w:val="00DE6B21"/>
    <w:rsid w:val="00E0233C"/>
    <w:rsid w:val="00E32D4D"/>
    <w:rsid w:val="00E41D50"/>
    <w:rsid w:val="00E42196"/>
    <w:rsid w:val="00E65E46"/>
    <w:rsid w:val="00EA3903"/>
    <w:rsid w:val="00EB327D"/>
    <w:rsid w:val="00EC003F"/>
    <w:rsid w:val="00EE5E36"/>
    <w:rsid w:val="00F12BD3"/>
    <w:rsid w:val="00F131FB"/>
    <w:rsid w:val="00F13C54"/>
    <w:rsid w:val="00F15FA1"/>
    <w:rsid w:val="00F308DC"/>
    <w:rsid w:val="00F53E7B"/>
    <w:rsid w:val="00F64030"/>
    <w:rsid w:val="00F64E5B"/>
    <w:rsid w:val="00F7282C"/>
    <w:rsid w:val="00F76555"/>
    <w:rsid w:val="00F85B36"/>
    <w:rsid w:val="00FC2072"/>
    <w:rsid w:val="00FC29B8"/>
    <w:rsid w:val="00FC2A48"/>
    <w:rsid w:val="00FC72EB"/>
    <w:rsid w:val="00FE2F0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5CA1B0"/>
  <w15:docId w15:val="{7F4D7C89-E065-428D-AB4B-BB59E144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rFonts w:ascii="Times New Roman" w:eastAsia="Times New Roman" w:hAnsi="Times New Roman" w:cs="Times New Roman"/>
      <w:color w:val="000000"/>
      <w:sz w:val="20"/>
    </w:rPr>
  </w:style>
  <w:style w:type="paragraph" w:styleId="Ttulo1">
    <w:name w:val="heading 1"/>
    <w:basedOn w:val="Normal"/>
    <w:next w:val="Normal"/>
    <w:pPr>
      <w:spacing w:before="480" w:after="120"/>
      <w:outlineLvl w:val="0"/>
    </w:pPr>
    <w:rPr>
      <w:b/>
      <w:sz w:val="48"/>
    </w:rPr>
  </w:style>
  <w:style w:type="paragraph" w:styleId="Ttulo2">
    <w:name w:val="heading 2"/>
    <w:basedOn w:val="Normal"/>
    <w:next w:val="Normal"/>
    <w:pPr>
      <w:spacing w:before="360" w:after="80"/>
      <w:outlineLvl w:val="1"/>
    </w:pPr>
    <w:rPr>
      <w:b/>
      <w:sz w:val="36"/>
    </w:rPr>
  </w:style>
  <w:style w:type="paragraph" w:styleId="Ttulo3">
    <w:name w:val="heading 3"/>
    <w:basedOn w:val="Normal"/>
    <w:next w:val="Normal"/>
    <w:pPr>
      <w:spacing w:before="280" w:after="80"/>
      <w:outlineLvl w:val="2"/>
    </w:pPr>
    <w:rPr>
      <w:b/>
      <w:sz w:val="28"/>
    </w:rPr>
  </w:style>
  <w:style w:type="paragraph" w:styleId="Ttulo4">
    <w:name w:val="heading 4"/>
    <w:basedOn w:val="Normal"/>
    <w:next w:val="Normal"/>
    <w:pPr>
      <w:spacing w:before="240" w:after="40"/>
      <w:outlineLvl w:val="3"/>
    </w:pPr>
    <w:rPr>
      <w:b/>
      <w:sz w:val="24"/>
    </w:rPr>
  </w:style>
  <w:style w:type="paragraph" w:styleId="Ttulo5">
    <w:name w:val="heading 5"/>
    <w:basedOn w:val="Normal"/>
    <w:next w:val="Normal"/>
    <w:pPr>
      <w:spacing w:before="220" w:after="40"/>
      <w:outlineLvl w:val="4"/>
    </w:pPr>
    <w:rPr>
      <w:b/>
      <w:sz w:val="22"/>
    </w:rPr>
  </w:style>
  <w:style w:type="paragraph" w:styleId="Ttulo6">
    <w:name w:val="heading 6"/>
    <w:basedOn w:val="Normal"/>
    <w:next w:val="Normal"/>
    <w:pPr>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spacing w:before="480" w:after="120"/>
    </w:pPr>
    <w:rPr>
      <w:b/>
      <w:sz w:val="72"/>
    </w:rPr>
  </w:style>
  <w:style w:type="paragraph" w:styleId="Subttulo">
    <w:name w:val="Subtitle"/>
    <w:basedOn w:val="Normal"/>
    <w:next w:val="Normal"/>
    <w:pPr>
      <w:spacing w:before="360" w:after="80"/>
    </w:pPr>
    <w:rPr>
      <w:rFonts w:ascii="Georgia" w:eastAsia="Georgia" w:hAnsi="Georgia" w:cs="Georgia"/>
      <w:i/>
      <w:color w:val="666666"/>
      <w:sz w:val="48"/>
    </w:rPr>
  </w:style>
  <w:style w:type="paragraph" w:styleId="Textodeglobo">
    <w:name w:val="Balloon Text"/>
    <w:basedOn w:val="Normal"/>
    <w:link w:val="TextodegloboCar"/>
    <w:uiPriority w:val="99"/>
    <w:semiHidden/>
    <w:unhideWhenUsed/>
    <w:rsid w:val="00780C6C"/>
    <w:rPr>
      <w:rFonts w:ascii="Tahoma" w:hAnsi="Tahoma" w:cs="Tahoma"/>
      <w:sz w:val="16"/>
      <w:szCs w:val="16"/>
    </w:rPr>
  </w:style>
  <w:style w:type="character" w:customStyle="1" w:styleId="TextodegloboCar">
    <w:name w:val="Texto de globo Car"/>
    <w:basedOn w:val="Fuentedeprrafopredeter"/>
    <w:link w:val="Textodeglobo"/>
    <w:uiPriority w:val="99"/>
    <w:semiHidden/>
    <w:rsid w:val="00780C6C"/>
    <w:rPr>
      <w:rFonts w:ascii="Tahoma" w:eastAsia="Times New Roman" w:hAnsi="Tahoma" w:cs="Tahoma"/>
      <w:color w:val="000000"/>
      <w:sz w:val="16"/>
      <w:szCs w:val="16"/>
    </w:rPr>
  </w:style>
  <w:style w:type="paragraph" w:styleId="Encabezado">
    <w:name w:val="header"/>
    <w:basedOn w:val="Normal"/>
    <w:link w:val="EncabezadoCar"/>
    <w:uiPriority w:val="99"/>
    <w:unhideWhenUsed/>
    <w:rsid w:val="00780C6C"/>
    <w:pPr>
      <w:tabs>
        <w:tab w:val="center" w:pos="4419"/>
        <w:tab w:val="right" w:pos="8838"/>
      </w:tabs>
    </w:pPr>
  </w:style>
  <w:style w:type="character" w:customStyle="1" w:styleId="EncabezadoCar">
    <w:name w:val="Encabezado Car"/>
    <w:basedOn w:val="Fuentedeprrafopredeter"/>
    <w:link w:val="Encabezado"/>
    <w:uiPriority w:val="99"/>
    <w:rsid w:val="00780C6C"/>
    <w:rPr>
      <w:rFonts w:ascii="Times New Roman" w:eastAsia="Times New Roman" w:hAnsi="Times New Roman" w:cs="Times New Roman"/>
      <w:color w:val="000000"/>
      <w:sz w:val="20"/>
    </w:rPr>
  </w:style>
  <w:style w:type="paragraph" w:styleId="Piedepgina">
    <w:name w:val="footer"/>
    <w:basedOn w:val="Normal"/>
    <w:link w:val="PiedepginaCar"/>
    <w:uiPriority w:val="99"/>
    <w:unhideWhenUsed/>
    <w:rsid w:val="00780C6C"/>
    <w:pPr>
      <w:tabs>
        <w:tab w:val="center" w:pos="4419"/>
        <w:tab w:val="right" w:pos="8838"/>
      </w:tabs>
    </w:pPr>
  </w:style>
  <w:style w:type="character" w:customStyle="1" w:styleId="PiedepginaCar">
    <w:name w:val="Pie de página Car"/>
    <w:basedOn w:val="Fuentedeprrafopredeter"/>
    <w:link w:val="Piedepgina"/>
    <w:uiPriority w:val="99"/>
    <w:rsid w:val="00780C6C"/>
    <w:rPr>
      <w:rFonts w:ascii="Times New Roman" w:eastAsia="Times New Roman" w:hAnsi="Times New Roman" w:cs="Times New Roman"/>
      <w:color w:val="000000"/>
      <w:sz w:val="20"/>
    </w:rPr>
  </w:style>
  <w:style w:type="table" w:styleId="Tablaconcuadrcula">
    <w:name w:val="Table Grid"/>
    <w:basedOn w:val="Tablanormal"/>
    <w:uiPriority w:val="59"/>
    <w:rsid w:val="001672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14C13"/>
    <w:pPr>
      <w:ind w:left="708"/>
    </w:pPr>
    <w:rPr>
      <w:color w:val="auto"/>
      <w:sz w:val="24"/>
      <w:szCs w:val="24"/>
      <w:lang w:val="es-ES" w:eastAsia="es-ES"/>
    </w:rPr>
  </w:style>
  <w:style w:type="paragraph" w:customStyle="1" w:styleId="Default">
    <w:name w:val="Default"/>
    <w:rsid w:val="00914C13"/>
    <w:pPr>
      <w:autoSpaceDE w:val="0"/>
      <w:autoSpaceDN w:val="0"/>
      <w:adjustRightInd w:val="0"/>
      <w:spacing w:after="0" w:line="240" w:lineRule="auto"/>
    </w:pPr>
    <w:rPr>
      <w:rFonts w:ascii="Arial" w:eastAsia="Times New Roman" w:hAnsi="Arial" w:cs="Arial"/>
      <w:color w:val="000000"/>
      <w:sz w:val="24"/>
      <w:szCs w:val="24"/>
    </w:rPr>
  </w:style>
  <w:style w:type="paragraph" w:styleId="Sinespaciado">
    <w:name w:val="No Spacing"/>
    <w:link w:val="SinespaciadoCar"/>
    <w:uiPriority w:val="1"/>
    <w:qFormat/>
    <w:rsid w:val="00914C13"/>
    <w:pPr>
      <w:spacing w:after="0" w:line="240" w:lineRule="auto"/>
      <w:jc w:val="both"/>
    </w:pPr>
    <w:rPr>
      <w:rFonts w:ascii="Calibri" w:eastAsia="Calibri" w:hAnsi="Calibri" w:cs="Times New Roman"/>
      <w:sz w:val="24"/>
      <w:lang w:eastAsia="en-US"/>
    </w:rPr>
  </w:style>
  <w:style w:type="character" w:customStyle="1" w:styleId="SinespaciadoCar">
    <w:name w:val="Sin espaciado Car"/>
    <w:link w:val="Sinespaciado"/>
    <w:uiPriority w:val="1"/>
    <w:locked/>
    <w:rsid w:val="00914C13"/>
    <w:rPr>
      <w:rFonts w:ascii="Calibri" w:eastAsia="Calibri" w:hAnsi="Calibri" w:cs="Times New Roman"/>
      <w:sz w:val="24"/>
      <w:lang w:eastAsia="en-US"/>
    </w:rPr>
  </w:style>
  <w:style w:type="paragraph" w:customStyle="1" w:styleId="Normal1">
    <w:name w:val="Normal1"/>
    <w:rsid w:val="00914C13"/>
    <w:pPr>
      <w:tabs>
        <w:tab w:val="left" w:pos="720"/>
      </w:tabs>
      <w:suppressAutoHyphens/>
      <w:spacing w:after="0" w:line="100" w:lineRule="atLeast"/>
    </w:pPr>
    <w:rPr>
      <w:rFonts w:ascii="Times New Roman" w:eastAsia="Times New Roman" w:hAnsi="Times New Roman" w:cs="Times New Roman"/>
      <w:color w:val="000000"/>
      <w:sz w:val="24"/>
    </w:rPr>
  </w:style>
  <w:style w:type="paragraph" w:styleId="NormalWeb">
    <w:name w:val="Normal (Web)"/>
    <w:basedOn w:val="Normal"/>
    <w:uiPriority w:val="99"/>
    <w:semiHidden/>
    <w:unhideWhenUsed/>
    <w:rsid w:val="00914C13"/>
    <w:pPr>
      <w:spacing w:before="100" w:beforeAutospacing="1" w:after="100" w:afterAutospacing="1"/>
    </w:pPr>
    <w:rPr>
      <w:color w:val="auto"/>
      <w:sz w:val="24"/>
      <w:szCs w:val="24"/>
      <w:lang w:val="es-ES" w:eastAsia="es-ES"/>
    </w:rPr>
  </w:style>
  <w:style w:type="paragraph" w:styleId="Textoindependiente2">
    <w:name w:val="Body Text 2"/>
    <w:basedOn w:val="Normal"/>
    <w:link w:val="Textoindependiente2Car"/>
    <w:rsid w:val="004A4E6B"/>
    <w:pPr>
      <w:jc w:val="both"/>
    </w:pPr>
    <w:rPr>
      <w:rFonts w:ascii="Bookman Old Style" w:hAnsi="Bookman Old Style" w:cs="Arial"/>
      <w:sz w:val="22"/>
      <w:lang w:val="es-MX" w:eastAsia="es-ES"/>
    </w:rPr>
  </w:style>
  <w:style w:type="character" w:customStyle="1" w:styleId="Textoindependiente2Car">
    <w:name w:val="Texto independiente 2 Car"/>
    <w:basedOn w:val="Fuentedeprrafopredeter"/>
    <w:link w:val="Textoindependiente2"/>
    <w:rsid w:val="004A4E6B"/>
    <w:rPr>
      <w:rFonts w:ascii="Bookman Old Style" w:eastAsia="Times New Roman" w:hAnsi="Bookman Old Style" w:cs="Arial"/>
      <w:color w:val="000000"/>
      <w:lang w:val="es-MX" w:eastAsia="es-ES"/>
    </w:rPr>
  </w:style>
  <w:style w:type="character" w:styleId="Hipervnculo">
    <w:name w:val="Hyperlink"/>
    <w:basedOn w:val="Fuentedeprrafopredeter"/>
    <w:uiPriority w:val="99"/>
    <w:unhideWhenUsed/>
    <w:rsid w:val="00F728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04553">
      <w:bodyDiv w:val="1"/>
      <w:marLeft w:val="0"/>
      <w:marRight w:val="0"/>
      <w:marTop w:val="0"/>
      <w:marBottom w:val="0"/>
      <w:divBdr>
        <w:top w:val="none" w:sz="0" w:space="0" w:color="auto"/>
        <w:left w:val="none" w:sz="0" w:space="0" w:color="auto"/>
        <w:bottom w:val="none" w:sz="0" w:space="0" w:color="auto"/>
        <w:right w:val="none" w:sz="0" w:space="0" w:color="auto"/>
      </w:divBdr>
    </w:div>
    <w:div w:id="498468476">
      <w:bodyDiv w:val="1"/>
      <w:marLeft w:val="0"/>
      <w:marRight w:val="0"/>
      <w:marTop w:val="0"/>
      <w:marBottom w:val="0"/>
      <w:divBdr>
        <w:top w:val="none" w:sz="0" w:space="0" w:color="auto"/>
        <w:left w:val="none" w:sz="0" w:space="0" w:color="auto"/>
        <w:bottom w:val="none" w:sz="0" w:space="0" w:color="auto"/>
        <w:right w:val="none" w:sz="0" w:space="0" w:color="auto"/>
      </w:divBdr>
    </w:div>
    <w:div w:id="1434477697">
      <w:bodyDiv w:val="1"/>
      <w:marLeft w:val="0"/>
      <w:marRight w:val="0"/>
      <w:marTop w:val="0"/>
      <w:marBottom w:val="0"/>
      <w:divBdr>
        <w:top w:val="none" w:sz="0" w:space="0" w:color="auto"/>
        <w:left w:val="none" w:sz="0" w:space="0" w:color="auto"/>
        <w:bottom w:val="none" w:sz="0" w:space="0" w:color="auto"/>
        <w:right w:val="none" w:sz="0" w:space="0" w:color="auto"/>
      </w:divBdr>
    </w:div>
    <w:div w:id="1777941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bce0e6f6-0ece-4f19-832c-c9bfa2624b67" xsi:nil="true"/>
    <lcf76f155ced4ddcb4097134ff3c332f xmlns="b7fcff3d-f74c-44f2-9c1d-433b21a923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7532621CF9DC94AAFF15780AEFF5708" ma:contentTypeVersion="20" ma:contentTypeDescription="Crear nuevo documento." ma:contentTypeScope="" ma:versionID="43bfab0a3d4e623dc0d2f1b565fa20fb">
  <xsd:schema xmlns:xsd="http://www.w3.org/2001/XMLSchema" xmlns:xs="http://www.w3.org/2001/XMLSchema" xmlns:p="http://schemas.microsoft.com/office/2006/metadata/properties" xmlns:ns2="b7fcff3d-f74c-44f2-9c1d-433b21a92329" xmlns:ns3="bce0e6f6-0ece-4f19-832c-c9bfa2624b67" targetNamespace="http://schemas.microsoft.com/office/2006/metadata/properties" ma:root="true" ma:fieldsID="821ece160ff4ee07cfe041a5f586cbff" ns2:_="" ns3:_="">
    <xsd:import namespace="b7fcff3d-f74c-44f2-9c1d-433b21a92329"/>
    <xsd:import namespace="bce0e6f6-0ece-4f19-832c-c9bfa2624b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cff3d-f74c-44f2-9c1d-433b21a92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c7cee461-5b98-4b77-a444-72b56b8350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e0e6f6-0ece-4f19-832c-c9bfa2624b67"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9a3d99f1-5c09-4b53-97e8-47f4c3e67dfa}" ma:internalName="TaxCatchAll" ma:showField="CatchAllData" ma:web="bce0e6f6-0ece-4f19-832c-c9bfa2624b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F222CF-0CB4-4A29-97DA-34417ADC81F4}">
  <ds:schemaRefs>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bce0e6f6-0ece-4f19-832c-c9bfa2624b67"/>
    <ds:schemaRef ds:uri="b7fcff3d-f74c-44f2-9c1d-433b21a92329"/>
    <ds:schemaRef ds:uri="http://purl.org/dc/terms/"/>
    <ds:schemaRef ds:uri="http://purl.org/dc/elements/1.1/"/>
  </ds:schemaRefs>
</ds:datastoreItem>
</file>

<file path=customXml/itemProps2.xml><?xml version="1.0" encoding="utf-8"?>
<ds:datastoreItem xmlns:ds="http://schemas.openxmlformats.org/officeDocument/2006/customXml" ds:itemID="{D8F8F028-DD20-4380-BEA9-DF9540F100F3}">
  <ds:schemaRefs>
    <ds:schemaRef ds:uri="http://schemas.microsoft.com/sharepoint/v3/contenttype/forms"/>
  </ds:schemaRefs>
</ds:datastoreItem>
</file>

<file path=customXml/itemProps3.xml><?xml version="1.0" encoding="utf-8"?>
<ds:datastoreItem xmlns:ds="http://schemas.openxmlformats.org/officeDocument/2006/customXml" ds:itemID="{19CC1495-60CA-44D6-87BE-474CC60539FE}">
  <ds:schemaRefs>
    <ds:schemaRef ds:uri="http://schemas.openxmlformats.org/officeDocument/2006/bibliography"/>
  </ds:schemaRefs>
</ds:datastoreItem>
</file>

<file path=customXml/itemProps4.xml><?xml version="1.0" encoding="utf-8"?>
<ds:datastoreItem xmlns:ds="http://schemas.openxmlformats.org/officeDocument/2006/customXml" ds:itemID="{0FAAB868-8D96-48B9-B291-3E0EB07DB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cff3d-f74c-44f2-9c1d-433b21a92329"/>
    <ds:schemaRef ds:uri="bce0e6f6-0ece-4f19-832c-c9bfa2624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2069</Words>
  <Characters>11385</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Contract for Specific Project</vt:lpstr>
      <vt:lpstr>Contrato por obra determinada-Sede C</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Specific Project</dc:title>
  <dc:creator>Zaida Rodriguez</dc:creator>
  <cp:keywords>Contrataciones de personal</cp:keywords>
  <cp:lastModifiedBy>Carlos Jimenez</cp:lastModifiedBy>
  <cp:revision>2</cp:revision>
  <dcterms:created xsi:type="dcterms:W3CDTF">2024-01-30T15:04:00Z</dcterms:created>
  <dcterms:modified xsi:type="dcterms:W3CDTF">2024-01-30T15:04:00Z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0x01010077532621CF9DC94AAFF15780AEFF5708</vt:lpwstr>
  </property>
  <property fmtid="{D5CDD505-2E9C-101B-9397-08002B2CF9AE}" pid="3" name="TipoDocAdmin">
    <vt:lpwstr>9;#Formularios|a0d3a603-091d-43b1-b672-3b66471b47e1</vt:lpwstr>
  </property>
  <property fmtid="{D5CDD505-2E9C-101B-9397-08002B2CF9AE}" pid="4" name="PalabrasClave">
    <vt:lpwstr>47;#Contrataciones externas|554d3f7a-01ef-47c5-8b84-41097b25cb05</vt:lpwstr>
  </property>
  <property fmtid="{D5CDD505-2E9C-101B-9397-08002B2CF9AE}" pid="5" name="Dependencia0">
    <vt:lpwstr>35;#División de Servicios y Apoyo Administrativo|4a497e36-9aee-48b7-ae27-97513aa2e1f1</vt:lpwstr>
  </property>
  <property fmtid="{D5CDD505-2E9C-101B-9397-08002B2CF9AE}" pid="6" name="TipoDoc">
    <vt:lpwstr>9;#Formularios|a0d3a603-091d-43b1-b672-3b66471b47e1</vt:lpwstr>
  </property>
  <property fmtid="{D5CDD505-2E9C-101B-9397-08002B2CF9AE}" pid="7" name="b6e60b3e517844d5be89cc468005fb53">
    <vt:lpwstr>División de Talento Humano|92fbb5bb-7119-4e20-b877-f21753667012</vt:lpwstr>
  </property>
  <property fmtid="{D5CDD505-2E9C-101B-9397-08002B2CF9AE}" pid="8" name="Dependencia">
    <vt:lpwstr>11;#División de Talento Humano|92fbb5bb-7119-4e20-b877-f21753667012</vt:lpwstr>
  </property>
  <property fmtid="{D5CDD505-2E9C-101B-9397-08002B2CF9AE}" pid="9" name="e774592bf7544c2e90f4d66f903069e7">
    <vt:lpwstr>Formularios|a0d3a603-091d-43b1-b672-3b66471b47e1</vt:lpwstr>
  </property>
  <property fmtid="{D5CDD505-2E9C-101B-9397-08002B2CF9AE}" pid="10" name="_dlc_DocIdItemGuid">
    <vt:lpwstr>528d8898-6cc2-4e21-b74a-e47a482ee386</vt:lpwstr>
  </property>
  <property fmtid="{D5CDD505-2E9C-101B-9397-08002B2CF9AE}" pid="11" name="MediaServiceImageTags">
    <vt:lpwstr/>
  </property>
</Properties>
</file>